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5058" w14:textId="64BBD48C" w:rsidR="00E471D5" w:rsidRDefault="00E471D5" w:rsidP="00232D1A"/>
    <w:p w14:paraId="382F3079" w14:textId="77777777" w:rsidR="00232D1A" w:rsidRDefault="00232D1A" w:rsidP="00232D1A"/>
    <w:p w14:paraId="43C7960E" w14:textId="77777777" w:rsidR="00232D1A" w:rsidRDefault="00232D1A" w:rsidP="00232D1A">
      <w:pPr>
        <w:jc w:val="center"/>
        <w:rPr>
          <w:b/>
          <w:noProof/>
          <w:sz w:val="30"/>
          <w:szCs w:val="30"/>
        </w:rPr>
      </w:pPr>
    </w:p>
    <w:p w14:paraId="23700099" w14:textId="77777777" w:rsidR="00232D1A" w:rsidRDefault="00232D1A" w:rsidP="00232D1A">
      <w:pPr>
        <w:jc w:val="center"/>
        <w:rPr>
          <w:b/>
          <w:noProof/>
          <w:sz w:val="30"/>
          <w:szCs w:val="30"/>
        </w:rPr>
      </w:pPr>
    </w:p>
    <w:p w14:paraId="47D02057" w14:textId="77777777" w:rsidR="00232D1A" w:rsidRDefault="00232D1A" w:rsidP="00232D1A">
      <w:pPr>
        <w:jc w:val="center"/>
        <w:rPr>
          <w:b/>
          <w:noProof/>
          <w:sz w:val="30"/>
          <w:szCs w:val="30"/>
        </w:rPr>
      </w:pPr>
    </w:p>
    <w:p w14:paraId="71AAC0C9" w14:textId="1A92F938" w:rsidR="00A95887" w:rsidRPr="00A95887" w:rsidRDefault="00A95887" w:rsidP="00D16EAD">
      <w:pPr>
        <w:jc w:val="center"/>
        <w:rPr>
          <w:b/>
          <w:noProof/>
          <w:color w:val="4F81BD" w:themeColor="accent1"/>
          <w:sz w:val="36"/>
          <w:szCs w:val="36"/>
        </w:rPr>
      </w:pPr>
      <w:r>
        <w:rPr>
          <w:b/>
          <w:noProof/>
          <w:color w:val="4F81BD" w:themeColor="accent1"/>
          <w:sz w:val="36"/>
          <w:szCs w:val="36"/>
        </w:rPr>
        <w:t>‘’</w:t>
      </w:r>
      <w:r w:rsidRPr="00A95887">
        <w:rPr>
          <w:b/>
          <w:noProof/>
          <w:color w:val="4F81BD" w:themeColor="accent1"/>
          <w:sz w:val="36"/>
          <w:szCs w:val="36"/>
        </w:rPr>
        <w:t>KURBAN BAYRAMINDA</w:t>
      </w:r>
      <w:r>
        <w:rPr>
          <w:b/>
          <w:noProof/>
          <w:color w:val="4F81BD" w:themeColor="accent1"/>
          <w:sz w:val="36"/>
          <w:szCs w:val="36"/>
        </w:rPr>
        <w:t>’’</w:t>
      </w:r>
    </w:p>
    <w:p w14:paraId="184DA751" w14:textId="709CC9E0" w:rsidR="00232D1A" w:rsidRPr="00052BE8" w:rsidRDefault="00232D1A" w:rsidP="00D16EAD">
      <w:pPr>
        <w:jc w:val="center"/>
        <w:rPr>
          <w:color w:val="FF0000"/>
          <w:sz w:val="36"/>
          <w:szCs w:val="36"/>
        </w:rPr>
      </w:pPr>
      <w:r w:rsidRPr="00052BE8">
        <w:rPr>
          <w:b/>
          <w:noProof/>
          <w:color w:val="FF0000"/>
          <w:sz w:val="36"/>
          <w:szCs w:val="36"/>
        </w:rPr>
        <w:t xml:space="preserve">BAŞTANBAŞA ÇİN &amp; 5* </w:t>
      </w:r>
      <w:r w:rsidR="00D16EAD" w:rsidRPr="00052BE8">
        <w:rPr>
          <w:b/>
          <w:noProof/>
          <w:color w:val="FF0000"/>
          <w:sz w:val="36"/>
          <w:szCs w:val="36"/>
        </w:rPr>
        <w:t xml:space="preserve">DELUXE </w:t>
      </w:r>
      <w:r w:rsidRPr="00052BE8">
        <w:rPr>
          <w:b/>
          <w:noProof/>
          <w:color w:val="FF0000"/>
          <w:sz w:val="36"/>
          <w:szCs w:val="36"/>
        </w:rPr>
        <w:t>GEMİ ile YANGTZE NEHRİ</w:t>
      </w:r>
    </w:p>
    <w:p w14:paraId="76188891" w14:textId="54468CC8" w:rsidR="00232D1A" w:rsidRDefault="00232D1A" w:rsidP="00232D1A">
      <w:pPr>
        <w:pStyle w:val="GvdeMetni"/>
        <w:jc w:val="center"/>
        <w:rPr>
          <w:b/>
          <w:sz w:val="28"/>
          <w:szCs w:val="28"/>
        </w:rPr>
      </w:pPr>
      <w:proofErr w:type="spellStart"/>
      <w:r>
        <w:rPr>
          <w:b/>
          <w:sz w:val="28"/>
          <w:szCs w:val="28"/>
        </w:rPr>
        <w:t>Shanghai</w:t>
      </w:r>
      <w:proofErr w:type="spellEnd"/>
      <w:r>
        <w:rPr>
          <w:b/>
          <w:sz w:val="28"/>
          <w:szCs w:val="28"/>
        </w:rPr>
        <w:t xml:space="preserve"> (2) / </w:t>
      </w:r>
      <w:proofErr w:type="spellStart"/>
      <w:r>
        <w:rPr>
          <w:b/>
          <w:sz w:val="28"/>
          <w:szCs w:val="28"/>
        </w:rPr>
        <w:t>Yichang</w:t>
      </w:r>
      <w:proofErr w:type="spellEnd"/>
      <w:r>
        <w:rPr>
          <w:b/>
          <w:sz w:val="28"/>
          <w:szCs w:val="28"/>
        </w:rPr>
        <w:t xml:space="preserve"> (1) / </w:t>
      </w:r>
      <w:proofErr w:type="spellStart"/>
      <w:r>
        <w:rPr>
          <w:b/>
          <w:sz w:val="28"/>
          <w:szCs w:val="28"/>
        </w:rPr>
        <w:t>Xiling</w:t>
      </w:r>
      <w:proofErr w:type="spellEnd"/>
      <w:r>
        <w:rPr>
          <w:b/>
          <w:sz w:val="28"/>
          <w:szCs w:val="28"/>
        </w:rPr>
        <w:t xml:space="preserve"> </w:t>
      </w:r>
      <w:proofErr w:type="spellStart"/>
      <w:r>
        <w:rPr>
          <w:b/>
          <w:sz w:val="28"/>
          <w:szCs w:val="28"/>
        </w:rPr>
        <w:t>Gorge</w:t>
      </w:r>
      <w:proofErr w:type="spellEnd"/>
      <w:r>
        <w:rPr>
          <w:b/>
          <w:sz w:val="28"/>
          <w:szCs w:val="28"/>
        </w:rPr>
        <w:t xml:space="preserve"> (1) (Üç Boğaz Barajı)</w:t>
      </w:r>
    </w:p>
    <w:p w14:paraId="263C2115" w14:textId="77777777" w:rsidR="00232D1A" w:rsidRDefault="00232D1A" w:rsidP="00232D1A">
      <w:pPr>
        <w:pStyle w:val="GvdeMetni"/>
        <w:jc w:val="center"/>
        <w:rPr>
          <w:b/>
          <w:sz w:val="28"/>
          <w:szCs w:val="28"/>
        </w:rPr>
      </w:pPr>
      <w:proofErr w:type="spellStart"/>
      <w:r>
        <w:rPr>
          <w:b/>
          <w:sz w:val="28"/>
          <w:szCs w:val="28"/>
        </w:rPr>
        <w:t>Quatang</w:t>
      </w:r>
      <w:proofErr w:type="spellEnd"/>
      <w:r>
        <w:rPr>
          <w:b/>
          <w:sz w:val="28"/>
          <w:szCs w:val="28"/>
        </w:rPr>
        <w:t xml:space="preserve"> </w:t>
      </w:r>
      <w:proofErr w:type="spellStart"/>
      <w:r>
        <w:rPr>
          <w:b/>
          <w:sz w:val="28"/>
          <w:szCs w:val="28"/>
        </w:rPr>
        <w:t>Gorge</w:t>
      </w:r>
      <w:proofErr w:type="spellEnd"/>
      <w:r>
        <w:rPr>
          <w:b/>
          <w:sz w:val="28"/>
          <w:szCs w:val="28"/>
        </w:rPr>
        <w:t xml:space="preserve"> (1) / </w:t>
      </w:r>
      <w:proofErr w:type="spellStart"/>
      <w:r>
        <w:rPr>
          <w:b/>
          <w:sz w:val="28"/>
          <w:szCs w:val="28"/>
        </w:rPr>
        <w:t>Fengdu</w:t>
      </w:r>
      <w:proofErr w:type="spellEnd"/>
      <w:r>
        <w:rPr>
          <w:b/>
          <w:sz w:val="28"/>
          <w:szCs w:val="28"/>
        </w:rPr>
        <w:t xml:space="preserve"> (1) (</w:t>
      </w:r>
      <w:bookmarkStart w:id="0" w:name="_Hlk154140938"/>
      <w:proofErr w:type="spellStart"/>
      <w:r>
        <w:rPr>
          <w:b/>
          <w:sz w:val="28"/>
          <w:szCs w:val="28"/>
        </w:rPr>
        <w:t>Chongqing</w:t>
      </w:r>
      <w:proofErr w:type="spellEnd"/>
      <w:r>
        <w:rPr>
          <w:b/>
          <w:sz w:val="28"/>
          <w:szCs w:val="28"/>
        </w:rPr>
        <w:t>)</w:t>
      </w:r>
      <w:bookmarkEnd w:id="0"/>
      <w:r>
        <w:rPr>
          <w:b/>
          <w:sz w:val="28"/>
          <w:szCs w:val="28"/>
        </w:rPr>
        <w:t xml:space="preserve"> / </w:t>
      </w:r>
      <w:proofErr w:type="spellStart"/>
      <w:r>
        <w:rPr>
          <w:b/>
          <w:sz w:val="28"/>
          <w:szCs w:val="28"/>
        </w:rPr>
        <w:t>Xi’an</w:t>
      </w:r>
      <w:proofErr w:type="spellEnd"/>
      <w:r>
        <w:rPr>
          <w:b/>
          <w:sz w:val="28"/>
          <w:szCs w:val="28"/>
        </w:rPr>
        <w:t xml:space="preserve"> (2) / Pekin (2 gece – 3 gün)</w:t>
      </w:r>
    </w:p>
    <w:p w14:paraId="6CB8DED6" w14:textId="77777777" w:rsidR="00C274A1" w:rsidRPr="00052BE8" w:rsidRDefault="00C274A1" w:rsidP="00232D1A">
      <w:pPr>
        <w:pStyle w:val="GvdeMetni"/>
        <w:jc w:val="center"/>
        <w:rPr>
          <w:b/>
          <w:color w:val="FF0000"/>
          <w:sz w:val="20"/>
        </w:rPr>
      </w:pPr>
    </w:p>
    <w:p w14:paraId="037B1281" w14:textId="2B97D1C3" w:rsidR="00D16EAD" w:rsidRPr="00C274A1" w:rsidRDefault="00D16EAD" w:rsidP="00232D1A">
      <w:pPr>
        <w:pStyle w:val="GvdeMetni"/>
        <w:jc w:val="center"/>
        <w:rPr>
          <w:b/>
          <w:color w:val="FF0000"/>
          <w:sz w:val="36"/>
          <w:szCs w:val="36"/>
        </w:rPr>
      </w:pPr>
      <w:r w:rsidRPr="00C274A1">
        <w:rPr>
          <w:b/>
          <w:color w:val="FF0000"/>
          <w:sz w:val="36"/>
          <w:szCs w:val="36"/>
        </w:rPr>
        <w:t>0</w:t>
      </w:r>
      <w:r w:rsidR="00A95887">
        <w:rPr>
          <w:b/>
          <w:color w:val="FF0000"/>
          <w:sz w:val="36"/>
          <w:szCs w:val="36"/>
        </w:rPr>
        <w:t>8</w:t>
      </w:r>
      <w:r w:rsidRPr="00C274A1">
        <w:rPr>
          <w:b/>
          <w:color w:val="FF0000"/>
          <w:sz w:val="36"/>
          <w:szCs w:val="36"/>
        </w:rPr>
        <w:t xml:space="preserve"> </w:t>
      </w:r>
      <w:r w:rsidR="00A95887">
        <w:rPr>
          <w:b/>
          <w:color w:val="FF0000"/>
          <w:sz w:val="36"/>
          <w:szCs w:val="36"/>
        </w:rPr>
        <w:t xml:space="preserve">Haziran </w:t>
      </w:r>
      <w:r w:rsidRPr="00C274A1">
        <w:rPr>
          <w:b/>
          <w:color w:val="FF0000"/>
          <w:sz w:val="36"/>
          <w:szCs w:val="36"/>
        </w:rPr>
        <w:t xml:space="preserve">2024 / </w:t>
      </w:r>
      <w:r w:rsidR="00C274A1" w:rsidRPr="00C274A1">
        <w:rPr>
          <w:b/>
          <w:color w:val="FF0000"/>
          <w:sz w:val="36"/>
          <w:szCs w:val="36"/>
        </w:rPr>
        <w:t>11 Gece 12 Gün</w:t>
      </w:r>
    </w:p>
    <w:p w14:paraId="6BCDE696" w14:textId="77777777" w:rsidR="00232D1A" w:rsidRDefault="00232D1A" w:rsidP="00232D1A">
      <w:pPr>
        <w:jc w:val="center"/>
        <w:rPr>
          <w:sz w:val="12"/>
          <w:szCs w:val="12"/>
        </w:rPr>
      </w:pPr>
    </w:p>
    <w:p w14:paraId="5513FF07" w14:textId="77777777" w:rsidR="00232D1A" w:rsidRPr="00052BE8" w:rsidRDefault="00232D1A" w:rsidP="00232D1A">
      <w:pPr>
        <w:jc w:val="both"/>
        <w:rPr>
          <w:rFonts w:ascii="Lucida Console" w:hAnsi="Lucida Console" w:cs="Lucida Console"/>
          <w:color w:val="000080"/>
          <w:sz w:val="20"/>
          <w:szCs w:val="20"/>
          <w:lang w:val="en-US"/>
        </w:rPr>
      </w:pPr>
    </w:p>
    <w:p w14:paraId="7B2B972A" w14:textId="0785D786" w:rsidR="00232D1A" w:rsidRPr="00C37F84" w:rsidRDefault="00232D1A" w:rsidP="00232D1A">
      <w:pPr>
        <w:jc w:val="both"/>
        <w:rPr>
          <w:b/>
        </w:rPr>
      </w:pPr>
      <w:r>
        <w:rPr>
          <w:b/>
        </w:rPr>
        <w:t xml:space="preserve">1. Gün / </w:t>
      </w:r>
      <w:r w:rsidR="00A95887">
        <w:rPr>
          <w:b/>
        </w:rPr>
        <w:t>08 HAZİRAN</w:t>
      </w:r>
      <w:r>
        <w:rPr>
          <w:b/>
        </w:rPr>
        <w:t xml:space="preserve"> 2024 CUMARTESİ</w:t>
      </w:r>
      <w:r w:rsidRPr="00C37F84">
        <w:rPr>
          <w:b/>
        </w:rPr>
        <w:t>: İSTANBUL</w:t>
      </w:r>
      <w:r>
        <w:rPr>
          <w:b/>
        </w:rPr>
        <w:t xml:space="preserve"> / SHANGHAI</w:t>
      </w:r>
    </w:p>
    <w:p w14:paraId="52532E7A" w14:textId="6AA7FC21" w:rsidR="00232D1A" w:rsidRDefault="00232D1A" w:rsidP="00232D1A">
      <w:pPr>
        <w:jc w:val="both"/>
      </w:pPr>
      <w:r>
        <w:t>İstanbul</w:t>
      </w:r>
      <w:r w:rsidRPr="00C37F84">
        <w:t xml:space="preserve"> Havalimanı Dış Hatlar Terminali</w:t>
      </w:r>
      <w:r>
        <w:t xml:space="preserve"> </w:t>
      </w:r>
      <w:r w:rsidRPr="00C37F84">
        <w:t xml:space="preserve">– </w:t>
      </w:r>
      <w:r>
        <w:t xml:space="preserve">Türk Havayolları </w:t>
      </w:r>
      <w:r w:rsidRPr="00C37F84">
        <w:t>kontuarı önünde</w:t>
      </w:r>
      <w:r>
        <w:t xml:space="preserve"> 22:30’da</w:t>
      </w:r>
      <w:r w:rsidRPr="00C37F84">
        <w:t xml:space="preserve"> buluşma. </w:t>
      </w:r>
      <w:proofErr w:type="spellStart"/>
      <w:r w:rsidRPr="00C37F84">
        <w:t>Check</w:t>
      </w:r>
      <w:proofErr w:type="spellEnd"/>
      <w:r w:rsidRPr="00C37F84">
        <w:t>-in, pasaport ve gümrük işlemlerinden sonra</w:t>
      </w:r>
      <w:r>
        <w:t xml:space="preserve"> Türk Havayollarına </w:t>
      </w:r>
      <w:r w:rsidRPr="00C37F84">
        <w:t xml:space="preserve">ait </w:t>
      </w:r>
      <w:r>
        <w:t>TK 026</w:t>
      </w:r>
      <w:r w:rsidRPr="00C37F84">
        <w:t xml:space="preserve"> </w:t>
      </w:r>
      <w:proofErr w:type="spellStart"/>
      <w:r w:rsidRPr="00C37F84">
        <w:t>nolu</w:t>
      </w:r>
      <w:proofErr w:type="spellEnd"/>
      <w:r w:rsidRPr="00C37F84">
        <w:t xml:space="preserve"> sefer ile </w:t>
      </w:r>
      <w:r w:rsidRPr="002909AF">
        <w:rPr>
          <w:b/>
          <w:i/>
        </w:rPr>
        <w:t>(</w:t>
      </w:r>
      <w:r>
        <w:rPr>
          <w:b/>
          <w:i/>
        </w:rPr>
        <w:t>0</w:t>
      </w:r>
      <w:r w:rsidR="009730F7">
        <w:rPr>
          <w:b/>
          <w:i/>
        </w:rPr>
        <w:t>7</w:t>
      </w:r>
      <w:r w:rsidRPr="002909AF">
        <w:rPr>
          <w:b/>
          <w:i/>
        </w:rPr>
        <w:t xml:space="preserve"> </w:t>
      </w:r>
      <w:r w:rsidR="009730F7">
        <w:rPr>
          <w:b/>
          <w:i/>
        </w:rPr>
        <w:t>Haziran</w:t>
      </w:r>
      <w:r>
        <w:rPr>
          <w:b/>
          <w:i/>
        </w:rPr>
        <w:t>’</w:t>
      </w:r>
      <w:r w:rsidR="009730F7">
        <w:rPr>
          <w:b/>
          <w:i/>
        </w:rPr>
        <w:t>ı</w:t>
      </w:r>
      <w:r>
        <w:rPr>
          <w:b/>
          <w:i/>
        </w:rPr>
        <w:t xml:space="preserve"> 0</w:t>
      </w:r>
      <w:r w:rsidR="009730F7">
        <w:rPr>
          <w:b/>
          <w:i/>
        </w:rPr>
        <w:t>8</w:t>
      </w:r>
      <w:r w:rsidRPr="002909AF">
        <w:rPr>
          <w:b/>
          <w:i/>
        </w:rPr>
        <w:t xml:space="preserve"> </w:t>
      </w:r>
      <w:r w:rsidR="009730F7">
        <w:rPr>
          <w:b/>
          <w:i/>
        </w:rPr>
        <w:t>Haziran</w:t>
      </w:r>
      <w:r>
        <w:rPr>
          <w:b/>
          <w:i/>
        </w:rPr>
        <w:t>’</w:t>
      </w:r>
      <w:r w:rsidR="009730F7">
        <w:rPr>
          <w:b/>
          <w:i/>
        </w:rPr>
        <w:t>a</w:t>
      </w:r>
      <w:r w:rsidRPr="002909AF">
        <w:rPr>
          <w:b/>
          <w:i/>
        </w:rPr>
        <w:t xml:space="preserve"> bağlayan gece)</w:t>
      </w:r>
      <w:r>
        <w:t xml:space="preserve"> </w:t>
      </w:r>
      <w:r w:rsidRPr="00C37F84">
        <w:t xml:space="preserve">saat </w:t>
      </w:r>
      <w:r>
        <w:t>01</w:t>
      </w:r>
      <w:r w:rsidRPr="00C37F84">
        <w:t>:</w:t>
      </w:r>
      <w:r>
        <w:t>30</w:t>
      </w:r>
      <w:r w:rsidRPr="00C37F84">
        <w:t>’d</w:t>
      </w:r>
      <w:r>
        <w:t>a</w:t>
      </w:r>
      <w:r w:rsidRPr="00C37F84">
        <w:t xml:space="preserve"> </w:t>
      </w:r>
      <w:proofErr w:type="spellStart"/>
      <w:r w:rsidRPr="00C37F84">
        <w:rPr>
          <w:color w:val="000000"/>
        </w:rPr>
        <w:t>Yangtze</w:t>
      </w:r>
      <w:proofErr w:type="spellEnd"/>
      <w:r w:rsidRPr="00C37F84">
        <w:rPr>
          <w:color w:val="000000"/>
        </w:rPr>
        <w:t xml:space="preserve"> Nehri üzerinde yer alan, bir zamanlar küçük bir balıkçı köyü iken, 17. yüzyıldan sonra genişlemeye başlayan ve 1840 yılında </w:t>
      </w:r>
      <w:smartTag w:uri="urn:schemas-microsoft-com:office:smarttags" w:element="PersonName">
        <w:r w:rsidRPr="00C37F84">
          <w:rPr>
            <w:color w:val="000000"/>
          </w:rPr>
          <w:t>A</w:t>
        </w:r>
      </w:smartTag>
      <w:r w:rsidRPr="00C37F84">
        <w:rPr>
          <w:color w:val="000000"/>
        </w:rPr>
        <w:t>fyon Savaşı’ndan sonra limanlarını yabancı ticarete açarak</w:t>
      </w:r>
      <w:r>
        <w:rPr>
          <w:color w:val="000000"/>
        </w:rPr>
        <w:t xml:space="preserve"> </w:t>
      </w:r>
      <w:r w:rsidRPr="00C37F84">
        <w:rPr>
          <w:color w:val="000000"/>
        </w:rPr>
        <w:t>Çin’in en büyük ticaret, endüstri ve öğretim şehri haline gelen</w:t>
      </w:r>
      <w:r>
        <w:t xml:space="preserve"> </w:t>
      </w:r>
      <w:proofErr w:type="spellStart"/>
      <w:r>
        <w:t>Shanghai’</w:t>
      </w:r>
      <w:r w:rsidRPr="00C37F84">
        <w:t>a</w:t>
      </w:r>
      <w:proofErr w:type="spellEnd"/>
      <w:r w:rsidRPr="00C37F84">
        <w:t xml:space="preserve"> hareket</w:t>
      </w:r>
      <w:r>
        <w:t>. Y</w:t>
      </w:r>
      <w:r w:rsidRPr="00237A4F">
        <w:t xml:space="preserve">erel saat ile </w:t>
      </w:r>
      <w:proofErr w:type="gramStart"/>
      <w:r>
        <w:t>16:45’de</w:t>
      </w:r>
      <w:proofErr w:type="gramEnd"/>
      <w:r>
        <w:t xml:space="preserve"> varış. Havalimanında bizleri bekleyen özel otobüsümüz ile otelimize transfer. Odaların dağılımından sonra serbest zaman. Akşam yemeğini yerel </w:t>
      </w:r>
      <w:proofErr w:type="gramStart"/>
      <w:r>
        <w:t>bir</w:t>
      </w:r>
      <w:proofErr w:type="gramEnd"/>
      <w:r>
        <w:t xml:space="preserve"> restoranda alacağız. Geceleme otelimizde.</w:t>
      </w:r>
    </w:p>
    <w:p w14:paraId="5C2AE0DA" w14:textId="77777777" w:rsidR="00232D1A" w:rsidRDefault="00232D1A" w:rsidP="00232D1A">
      <w:pPr>
        <w:jc w:val="both"/>
      </w:pPr>
    </w:p>
    <w:p w14:paraId="7400DF90" w14:textId="25404E1D" w:rsidR="00232D1A" w:rsidRPr="006C383A" w:rsidRDefault="00232D1A" w:rsidP="00232D1A">
      <w:pPr>
        <w:jc w:val="both"/>
        <w:rPr>
          <w:b/>
        </w:rPr>
      </w:pPr>
      <w:r>
        <w:rPr>
          <w:b/>
        </w:rPr>
        <w:t xml:space="preserve">2. Gün / </w:t>
      </w:r>
      <w:r w:rsidR="00A95887">
        <w:rPr>
          <w:b/>
        </w:rPr>
        <w:t>09 HAZİRAN</w:t>
      </w:r>
      <w:r>
        <w:rPr>
          <w:b/>
        </w:rPr>
        <w:t xml:space="preserve"> 2024 PAZAR</w:t>
      </w:r>
      <w:r w:rsidR="002C0BAA">
        <w:rPr>
          <w:b/>
        </w:rPr>
        <w:t>:</w:t>
      </w:r>
      <w:r>
        <w:rPr>
          <w:b/>
        </w:rPr>
        <w:t xml:space="preserve">  SHANGHAI</w:t>
      </w:r>
    </w:p>
    <w:p w14:paraId="608D8561" w14:textId="77777777" w:rsidR="00232D1A" w:rsidRDefault="00232D1A" w:rsidP="00232D1A">
      <w:pPr>
        <w:jc w:val="both"/>
      </w:pPr>
      <w:r>
        <w:t xml:space="preserve">Sabah alınacak kahvaltıdan sonra </w:t>
      </w:r>
      <w:proofErr w:type="spellStart"/>
      <w:r>
        <w:t>Shanghai’ı</w:t>
      </w:r>
      <w:proofErr w:type="spellEnd"/>
      <w:r>
        <w:t xml:space="preserve"> tanıtan tam günlük panoramik bir tur yapacağız.</w:t>
      </w:r>
      <w:r w:rsidRPr="005A76DC">
        <w:t xml:space="preserve"> </w:t>
      </w:r>
      <w:r>
        <w:t xml:space="preserve">Bu turumuz esnasında </w:t>
      </w:r>
      <w:r w:rsidRPr="00D73801">
        <w:rPr>
          <w:color w:val="000000"/>
        </w:rPr>
        <w:t xml:space="preserve">1559 yılında şehrin güneyinde kurulmuş olan içinde havuz büyüklüğünde göller, kayalık dağlar ve meditasyon için düzenlenmiş bölmelerin bulunduğu bir kır bahçesi olan </w:t>
      </w:r>
      <w:proofErr w:type="spellStart"/>
      <w:r>
        <w:t>Yü</w:t>
      </w:r>
      <w:proofErr w:type="spellEnd"/>
      <w:r>
        <w:t xml:space="preserve"> Bahçeleri, </w:t>
      </w:r>
      <w:r>
        <w:rPr>
          <w:color w:val="000000"/>
        </w:rPr>
        <w:t>yeşim taşından 2 adet Buda heykelini</w:t>
      </w:r>
      <w:r w:rsidRPr="00D73801">
        <w:rPr>
          <w:color w:val="000000"/>
        </w:rPr>
        <w:t>n bulunduğu</w:t>
      </w:r>
      <w:r w:rsidRPr="0094255B">
        <w:rPr>
          <w:color w:val="333333"/>
          <w:sz w:val="17"/>
          <w:szCs w:val="17"/>
        </w:rPr>
        <w:t xml:space="preserve"> </w:t>
      </w:r>
      <w:proofErr w:type="spellStart"/>
      <w:r>
        <w:t>Jade</w:t>
      </w:r>
      <w:proofErr w:type="spellEnd"/>
      <w:r>
        <w:t xml:space="preserve"> </w:t>
      </w:r>
      <w:proofErr w:type="spellStart"/>
      <w:r>
        <w:t>Buddha</w:t>
      </w:r>
      <w:proofErr w:type="spellEnd"/>
      <w:r>
        <w:t xml:space="preserve"> Tapınağı ve </w:t>
      </w:r>
      <w:proofErr w:type="spellStart"/>
      <w:r>
        <w:t>Bund</w:t>
      </w:r>
      <w:proofErr w:type="spellEnd"/>
      <w:r>
        <w:t xml:space="preserve"> Bölgesi ve </w:t>
      </w:r>
      <w:r w:rsidRPr="00D73801">
        <w:rPr>
          <w:color w:val="000000"/>
        </w:rPr>
        <w:t>ünlü alışveriş merkezi</w:t>
      </w:r>
      <w:r w:rsidRPr="0094255B">
        <w:rPr>
          <w:color w:val="333333"/>
          <w:sz w:val="17"/>
          <w:szCs w:val="17"/>
        </w:rPr>
        <w:t xml:space="preserve"> </w:t>
      </w:r>
      <w:proofErr w:type="spellStart"/>
      <w:r>
        <w:t>Nanjing</w:t>
      </w:r>
      <w:proofErr w:type="spellEnd"/>
      <w:r>
        <w:t xml:space="preserve"> Yolu ve Jin Mao Kulesi göreceğimiz yerler arasındadır. Öğle yemeğimizi yerel bir restoranda alacağız. Turdan sonra otelimize transfer ve dinlenmek için serbest zaman. Akşam yemeğimizi  restoranda aldıktan sonra arzu edenler rehberlerinin </w:t>
      </w:r>
      <w:r w:rsidRPr="00CD74CC">
        <w:rPr>
          <w:b/>
        </w:rPr>
        <w:t>ekstra</w:t>
      </w:r>
      <w:r>
        <w:t xml:space="preserve"> olarak düzenleyeceği dünyaca ünlü </w:t>
      </w:r>
      <w:r>
        <w:rPr>
          <w:b/>
          <w:i/>
        </w:rPr>
        <w:t>Çin Akrobasi Show</w:t>
      </w:r>
      <w:r w:rsidRPr="00410290">
        <w:t>’</w:t>
      </w:r>
      <w:r>
        <w:t>u</w:t>
      </w:r>
      <w:r w:rsidRPr="00410290">
        <w:t>nu</w:t>
      </w:r>
      <w:r>
        <w:t xml:space="preserve"> seyredebilirler. Geceleme otelimizde.</w:t>
      </w:r>
    </w:p>
    <w:p w14:paraId="3042D3FF" w14:textId="77777777" w:rsidR="00232D1A" w:rsidRDefault="00232D1A" w:rsidP="00232D1A">
      <w:pPr>
        <w:jc w:val="both"/>
      </w:pPr>
    </w:p>
    <w:p w14:paraId="0ECBBDD9" w14:textId="5507DC15" w:rsidR="00232D1A" w:rsidRPr="00C37F84" w:rsidRDefault="00232D1A" w:rsidP="00232D1A">
      <w:pPr>
        <w:jc w:val="both"/>
        <w:rPr>
          <w:b/>
        </w:rPr>
      </w:pPr>
      <w:r>
        <w:rPr>
          <w:b/>
        </w:rPr>
        <w:t>3. Gün</w:t>
      </w:r>
      <w:r w:rsidR="00A74CAB">
        <w:rPr>
          <w:b/>
        </w:rPr>
        <w:t xml:space="preserve"> / </w:t>
      </w:r>
      <w:r w:rsidR="00A95887">
        <w:rPr>
          <w:b/>
        </w:rPr>
        <w:t>10 HAZİRAN</w:t>
      </w:r>
      <w:r w:rsidR="00A74CAB">
        <w:rPr>
          <w:b/>
        </w:rPr>
        <w:t xml:space="preserve"> 2024 PAZARTESİ:</w:t>
      </w:r>
      <w:r>
        <w:rPr>
          <w:b/>
        </w:rPr>
        <w:t xml:space="preserve"> SHANGHAI / </w:t>
      </w:r>
      <w:r w:rsidR="00A74CAB">
        <w:rPr>
          <w:b/>
        </w:rPr>
        <w:t xml:space="preserve">XINTIANDI / </w:t>
      </w:r>
      <w:r>
        <w:rPr>
          <w:b/>
        </w:rPr>
        <w:t>YICHANG</w:t>
      </w:r>
    </w:p>
    <w:p w14:paraId="5163C238" w14:textId="2071AC07" w:rsidR="00232D1A" w:rsidRPr="00232D1A" w:rsidRDefault="00232D1A" w:rsidP="00232D1A">
      <w:pPr>
        <w:jc w:val="both"/>
      </w:pPr>
      <w:r w:rsidRPr="00C37F84">
        <w:t>Sabah alınacak kahvaltıdan sonra</w:t>
      </w:r>
      <w:r>
        <w:t xml:space="preserve"> otelden çıkış işlemleri.</w:t>
      </w:r>
      <w:r w:rsidR="002C0BAA">
        <w:t xml:space="preserve"> </w:t>
      </w:r>
      <w:r>
        <w:t xml:space="preserve">Havalimanına transfer öncesi </w:t>
      </w:r>
      <w:proofErr w:type="spellStart"/>
      <w:r>
        <w:t>Shanghai’ın</w:t>
      </w:r>
      <w:proofErr w:type="spellEnd"/>
      <w:r>
        <w:t xml:space="preserve"> </w:t>
      </w:r>
      <w:r w:rsidR="002C0BAA">
        <w:t xml:space="preserve">alışveriş mağazaları ve kafeleri ile ünlü </w:t>
      </w:r>
      <w:proofErr w:type="spellStart"/>
      <w:r w:rsidR="002C0BAA" w:rsidRPr="00CB6662">
        <w:rPr>
          <w:b/>
          <w:bCs/>
          <w:i/>
          <w:iCs/>
        </w:rPr>
        <w:t>Xintiandi</w:t>
      </w:r>
      <w:proofErr w:type="spellEnd"/>
      <w:r w:rsidR="002C0BAA">
        <w:t xml:space="preserve"> bölgesi</w:t>
      </w:r>
      <w:r w:rsidR="00CB6662">
        <w:t>ni</w:t>
      </w:r>
      <w:r w:rsidR="002C0BAA">
        <w:t xml:space="preserve"> ve </w:t>
      </w:r>
      <w:proofErr w:type="spellStart"/>
      <w:r w:rsidR="002C0BAA" w:rsidRPr="00CB6662">
        <w:rPr>
          <w:b/>
          <w:bCs/>
          <w:i/>
          <w:iCs/>
        </w:rPr>
        <w:t>Nanjing</w:t>
      </w:r>
      <w:proofErr w:type="spellEnd"/>
      <w:r w:rsidR="002C0BAA" w:rsidRPr="00CB6662">
        <w:rPr>
          <w:b/>
          <w:bCs/>
          <w:i/>
          <w:iCs/>
        </w:rPr>
        <w:t xml:space="preserve"> Road</w:t>
      </w:r>
      <w:r w:rsidR="002C0BAA">
        <w:t xml:space="preserve"> alışveriş caddesini gezeceğiz. Öğle yemeğimizi yerel bir restoranda aldıktan sonra Havalimanına transfer. </w:t>
      </w:r>
      <w:proofErr w:type="spellStart"/>
      <w:r>
        <w:t>Check</w:t>
      </w:r>
      <w:proofErr w:type="spellEnd"/>
      <w:r>
        <w:t xml:space="preserve">-in işlemlerinin ardından yerel havayollarına ait sefer ile </w:t>
      </w:r>
      <w:proofErr w:type="spellStart"/>
      <w:r>
        <w:t>Yangtze</w:t>
      </w:r>
      <w:proofErr w:type="spellEnd"/>
      <w:r>
        <w:t xml:space="preserve"> Nehri kıyısındaki </w:t>
      </w:r>
      <w:proofErr w:type="spellStart"/>
      <w:r>
        <w:t>Yichang</w:t>
      </w:r>
      <w:proofErr w:type="spellEnd"/>
      <w:r>
        <w:t xml:space="preserve"> şehrine gideceğiz. </w:t>
      </w:r>
      <w:r w:rsidR="00A74CAB">
        <w:t>Varışımızın ardından</w:t>
      </w:r>
      <w:r>
        <w:t xml:space="preserve"> lüks gemimize giriş</w:t>
      </w:r>
      <w:r w:rsidR="00A74CAB">
        <w:t xml:space="preserve"> işlemleri</w:t>
      </w:r>
      <w:r>
        <w:t xml:space="preserve">. Geceleme </w:t>
      </w:r>
      <w:r w:rsidR="00CB6662">
        <w:t xml:space="preserve">ve akşam yemeği </w:t>
      </w:r>
      <w:r>
        <w:t>gemide.</w:t>
      </w:r>
    </w:p>
    <w:p w14:paraId="7B1EB1A9" w14:textId="77777777" w:rsidR="00232D1A" w:rsidRPr="00C37F84" w:rsidRDefault="00232D1A" w:rsidP="00232D1A">
      <w:pPr>
        <w:jc w:val="both"/>
        <w:rPr>
          <w:b/>
        </w:rPr>
      </w:pPr>
    </w:p>
    <w:p w14:paraId="63929FFF" w14:textId="72680B88" w:rsidR="00232D1A" w:rsidRPr="00C37F84" w:rsidRDefault="00232D1A" w:rsidP="00232D1A">
      <w:pPr>
        <w:jc w:val="both"/>
        <w:rPr>
          <w:b/>
        </w:rPr>
      </w:pPr>
      <w:r>
        <w:rPr>
          <w:b/>
        </w:rPr>
        <w:t>4. Gün</w:t>
      </w:r>
      <w:r w:rsidR="00A74CAB">
        <w:rPr>
          <w:b/>
        </w:rPr>
        <w:t xml:space="preserve"> / </w:t>
      </w:r>
      <w:r w:rsidR="00A95887">
        <w:rPr>
          <w:b/>
        </w:rPr>
        <w:t>11 HAZİRAN</w:t>
      </w:r>
      <w:r w:rsidR="00A74CAB">
        <w:rPr>
          <w:b/>
        </w:rPr>
        <w:t xml:space="preserve"> 2024 SALI:</w:t>
      </w:r>
      <w:r>
        <w:rPr>
          <w:b/>
        </w:rPr>
        <w:t xml:space="preserve"> XILING GORGE (ÜÇ BOĞAZ BARAJI)</w:t>
      </w:r>
    </w:p>
    <w:p w14:paraId="0B10E05E" w14:textId="7E5D9C99" w:rsidR="00232D1A" w:rsidRDefault="00232D1A" w:rsidP="00232D1A">
      <w:pPr>
        <w:tabs>
          <w:tab w:val="left" w:pos="0"/>
        </w:tabs>
        <w:jc w:val="both"/>
      </w:pPr>
      <w:r>
        <w:t>Sabah alınacak k</w:t>
      </w:r>
      <w:r w:rsidRPr="00C37F84">
        <w:t>ahvaltıdan sonra Çin’in en önemli enerji projesi olan Üç Boğaz Barajı</w:t>
      </w:r>
      <w:r>
        <w:t>’</w:t>
      </w:r>
      <w:r w:rsidRPr="00C37F84">
        <w:t>nı gezeceğiz.</w:t>
      </w:r>
      <w:r>
        <w:t xml:space="preserve"> 1918’de projenin fikri doğmuş, 1955’de proje resmen başlatılmıştır. Kasım 2008’de büyük ölçüde tamamlanmıştır. </w:t>
      </w:r>
      <w:r w:rsidRPr="00C37F84">
        <w:t xml:space="preserve"> Bu proje k</w:t>
      </w:r>
      <w:r>
        <w:t>apsamında</w:t>
      </w:r>
      <w:r w:rsidRPr="00C37F84">
        <w:t xml:space="preserve"> </w:t>
      </w:r>
      <w:r>
        <w:t>b</w:t>
      </w:r>
      <w:r w:rsidRPr="00C37F84">
        <w:t xml:space="preserve">arajın devreye girmesi ile nehir suları </w:t>
      </w:r>
      <w:r>
        <w:t xml:space="preserve">yaklaşık </w:t>
      </w:r>
      <w:smartTag w:uri="urn:schemas-microsoft-com:office:smarttags" w:element="metricconverter">
        <w:smartTagPr>
          <w:attr w:name="ProductID" w:val="18 metre"/>
        </w:smartTagPr>
        <w:r w:rsidRPr="00C37F84">
          <w:t>18 metre</w:t>
        </w:r>
      </w:smartTag>
      <w:r>
        <w:t xml:space="preserve"> yükselmiştir</w:t>
      </w:r>
      <w:r w:rsidRPr="00C37F84">
        <w:t xml:space="preserve">. </w:t>
      </w:r>
      <w:r>
        <w:t xml:space="preserve">Bölgede yaşayan 1.3 milyon insanın yerleşim yeri değiştirilmiştir. Dünya’nın en büyük barajıdır. </w:t>
      </w:r>
      <w:r w:rsidRPr="00C37F84">
        <w:t>Ya</w:t>
      </w:r>
      <w:r>
        <w:t xml:space="preserve">pılan barajın üreteceği enerji </w:t>
      </w:r>
      <w:r w:rsidRPr="00C37F84">
        <w:t xml:space="preserve">5 </w:t>
      </w:r>
      <w:r>
        <w:t>nükleer santrale eşittir</w:t>
      </w:r>
      <w:r w:rsidRPr="00C37F84">
        <w:t>. Burada bu muhteşem proje hakkında bilgi alaca</w:t>
      </w:r>
      <w:r>
        <w:t xml:space="preserve">k </w:t>
      </w:r>
      <w:r w:rsidRPr="00C37F84">
        <w:t>ve projenin insanlar üzerindeki etkilerini öğreneceksiniz.</w:t>
      </w:r>
      <w:r>
        <w:t xml:space="preserve"> </w:t>
      </w:r>
      <w:r w:rsidRPr="00C37F84">
        <w:t xml:space="preserve">Ayrıca gemiden seyir esnasında Three </w:t>
      </w:r>
      <w:proofErr w:type="spellStart"/>
      <w:r w:rsidRPr="00C37F84">
        <w:t>Gorges</w:t>
      </w:r>
      <w:proofErr w:type="spellEnd"/>
      <w:r w:rsidRPr="00C37F84">
        <w:t xml:space="preserve"> – Üç </w:t>
      </w:r>
      <w:r>
        <w:t>Boğaz’dan ilki</w:t>
      </w:r>
      <w:r w:rsidRPr="00C37F84">
        <w:t xml:space="preserve"> (</w:t>
      </w:r>
      <w:proofErr w:type="spellStart"/>
      <w:r w:rsidRPr="00C37F84">
        <w:t>Xi</w:t>
      </w:r>
      <w:proofErr w:type="spellEnd"/>
      <w:r w:rsidRPr="00C37F84">
        <w:t xml:space="preserve"> </w:t>
      </w:r>
      <w:proofErr w:type="spellStart"/>
      <w:r w:rsidRPr="00C37F84">
        <w:t>Ling</w:t>
      </w:r>
      <w:proofErr w:type="spellEnd"/>
      <w:r w:rsidRPr="00C37F84">
        <w:t xml:space="preserve"> Kanalı) görülebilir. </w:t>
      </w:r>
      <w:r>
        <w:t>Öğle,</w:t>
      </w:r>
      <w:r w:rsidRPr="00C37F84">
        <w:t xml:space="preserve"> akşam yeme</w:t>
      </w:r>
      <w:r>
        <w:t>kler</w:t>
      </w:r>
      <w:r w:rsidRPr="00C37F84">
        <w:t>i</w:t>
      </w:r>
      <w:r>
        <w:t xml:space="preserve"> ve geceleme gemide.</w:t>
      </w:r>
      <w:r w:rsidR="002C20B5">
        <w:t xml:space="preserve"> Bu akşam gemimizde </w:t>
      </w:r>
      <w:r w:rsidR="002C20B5" w:rsidRPr="00CB5680">
        <w:rPr>
          <w:b/>
          <w:bCs/>
          <w:i/>
          <w:iCs/>
        </w:rPr>
        <w:t>Kaptanın Hoş Geldiniz Kokteyli</w:t>
      </w:r>
      <w:r w:rsidR="002C20B5">
        <w:t xml:space="preserve"> olacaktır.</w:t>
      </w:r>
    </w:p>
    <w:p w14:paraId="217C2AC0" w14:textId="77777777" w:rsidR="00232D1A" w:rsidRPr="00C37F84" w:rsidRDefault="00232D1A" w:rsidP="00232D1A">
      <w:pPr>
        <w:tabs>
          <w:tab w:val="left" w:pos="0"/>
        </w:tabs>
        <w:jc w:val="both"/>
        <w:rPr>
          <w:b/>
        </w:rPr>
      </w:pPr>
    </w:p>
    <w:p w14:paraId="3380CEDC" w14:textId="1BBE406E" w:rsidR="00232D1A" w:rsidRPr="00C37F84" w:rsidRDefault="00232D1A" w:rsidP="00232D1A">
      <w:pPr>
        <w:jc w:val="both"/>
        <w:rPr>
          <w:b/>
        </w:rPr>
      </w:pPr>
      <w:r>
        <w:rPr>
          <w:b/>
        </w:rPr>
        <w:t>5. Gün</w:t>
      </w:r>
      <w:r w:rsidR="00A74CAB">
        <w:rPr>
          <w:b/>
        </w:rPr>
        <w:t xml:space="preserve"> / </w:t>
      </w:r>
      <w:r w:rsidR="00A95887">
        <w:rPr>
          <w:b/>
        </w:rPr>
        <w:t>12 HAZİRAN</w:t>
      </w:r>
      <w:r w:rsidR="00A74CAB">
        <w:rPr>
          <w:b/>
        </w:rPr>
        <w:t xml:space="preserve"> 2024 ÇARŞAMBA:</w:t>
      </w:r>
      <w:r>
        <w:rPr>
          <w:b/>
        </w:rPr>
        <w:t xml:space="preserve"> XILING GORGE / SHENNONG / WU / QUATANG GORGE</w:t>
      </w:r>
    </w:p>
    <w:p w14:paraId="6F8C8FDB" w14:textId="77777777" w:rsidR="00232D1A" w:rsidRDefault="00232D1A" w:rsidP="00232D1A">
      <w:pPr>
        <w:tabs>
          <w:tab w:val="left" w:pos="0"/>
          <w:tab w:val="left" w:pos="360"/>
        </w:tabs>
        <w:jc w:val="both"/>
      </w:pPr>
      <w:r w:rsidRPr="00C37F84">
        <w:t xml:space="preserve">Sabah </w:t>
      </w:r>
      <w:r>
        <w:t xml:space="preserve">alınacak </w:t>
      </w:r>
      <w:r w:rsidRPr="00C37F84">
        <w:t xml:space="preserve">kahvaltıdan sonra </w:t>
      </w:r>
      <w:proofErr w:type="spellStart"/>
      <w:r w:rsidRPr="00C37F84">
        <w:t>Sampan</w:t>
      </w:r>
      <w:proofErr w:type="spellEnd"/>
      <w:r w:rsidRPr="00C37F84">
        <w:t xml:space="preserve"> adı verilen Uzakdoğu’ya özgü hafif kayıklarla nehrin yeni açılan, kirlenmemiş ve bozulmamış kısmın</w:t>
      </w:r>
      <w:r>
        <w:t xml:space="preserve">a maceralı bir gezi yapacağız. </w:t>
      </w:r>
      <w:r w:rsidRPr="00C37F84">
        <w:t>Ayrıca</w:t>
      </w:r>
      <w:r>
        <w:t xml:space="preserve"> ilerleyen zaman içinde</w:t>
      </w:r>
      <w:r w:rsidRPr="00C37F84">
        <w:t xml:space="preserve"> gemiden seyir esnasında Three </w:t>
      </w:r>
      <w:proofErr w:type="spellStart"/>
      <w:r w:rsidRPr="00C37F84">
        <w:t>Gorges</w:t>
      </w:r>
      <w:proofErr w:type="spellEnd"/>
      <w:r w:rsidRPr="00C37F84">
        <w:t xml:space="preserve"> – Üç </w:t>
      </w:r>
      <w:r>
        <w:t>Boğaz’dan</w:t>
      </w:r>
      <w:r w:rsidRPr="00C37F84">
        <w:t xml:space="preserve"> i</w:t>
      </w:r>
      <w:r>
        <w:t>kisi (</w:t>
      </w:r>
      <w:proofErr w:type="spellStart"/>
      <w:r>
        <w:t>Qutang</w:t>
      </w:r>
      <w:proofErr w:type="spellEnd"/>
      <w:r>
        <w:t xml:space="preserve"> ve </w:t>
      </w:r>
      <w:proofErr w:type="spellStart"/>
      <w:r>
        <w:t>Wu</w:t>
      </w:r>
      <w:proofErr w:type="spellEnd"/>
      <w:r>
        <w:t xml:space="preserve"> Boğazı</w:t>
      </w:r>
      <w:r w:rsidRPr="00C37F84">
        <w:t>) görüle</w:t>
      </w:r>
      <w:r>
        <w:t>cek</w:t>
      </w:r>
      <w:r w:rsidRPr="00C37F84">
        <w:t>. Öğle</w:t>
      </w:r>
      <w:r>
        <w:t>,</w:t>
      </w:r>
      <w:r w:rsidRPr="00C37F84">
        <w:t xml:space="preserve"> akşam yeme</w:t>
      </w:r>
      <w:r>
        <w:t>kler</w:t>
      </w:r>
      <w:r w:rsidRPr="00C37F84">
        <w:t>i</w:t>
      </w:r>
      <w:r>
        <w:t xml:space="preserve"> ve geceleme</w:t>
      </w:r>
      <w:r w:rsidRPr="00C37F84">
        <w:t xml:space="preserve"> gemide.</w:t>
      </w:r>
    </w:p>
    <w:p w14:paraId="7E77BEC3" w14:textId="77777777" w:rsidR="00232D1A" w:rsidRPr="00C37F84" w:rsidRDefault="00232D1A" w:rsidP="00232D1A">
      <w:pPr>
        <w:tabs>
          <w:tab w:val="left" w:pos="0"/>
          <w:tab w:val="left" w:pos="360"/>
        </w:tabs>
        <w:jc w:val="both"/>
        <w:rPr>
          <w:b/>
        </w:rPr>
      </w:pPr>
    </w:p>
    <w:p w14:paraId="7F8635FD" w14:textId="77777777" w:rsidR="00A74CAB" w:rsidRDefault="00A74CAB" w:rsidP="00232D1A">
      <w:pPr>
        <w:tabs>
          <w:tab w:val="left" w:pos="0"/>
        </w:tabs>
        <w:jc w:val="both"/>
        <w:rPr>
          <w:b/>
        </w:rPr>
      </w:pPr>
    </w:p>
    <w:p w14:paraId="4A5CD9D6" w14:textId="77777777" w:rsidR="00A74CAB" w:rsidRDefault="00A74CAB" w:rsidP="00232D1A">
      <w:pPr>
        <w:tabs>
          <w:tab w:val="left" w:pos="0"/>
        </w:tabs>
        <w:jc w:val="both"/>
        <w:rPr>
          <w:b/>
        </w:rPr>
      </w:pPr>
    </w:p>
    <w:p w14:paraId="1CCCDB37" w14:textId="77777777" w:rsidR="00164520" w:rsidRDefault="00164520" w:rsidP="00232D1A">
      <w:pPr>
        <w:tabs>
          <w:tab w:val="left" w:pos="0"/>
        </w:tabs>
        <w:jc w:val="both"/>
        <w:rPr>
          <w:b/>
        </w:rPr>
      </w:pPr>
    </w:p>
    <w:p w14:paraId="4DA7D2EF" w14:textId="77777777" w:rsidR="00164520" w:rsidRDefault="00164520" w:rsidP="00232D1A">
      <w:pPr>
        <w:tabs>
          <w:tab w:val="left" w:pos="0"/>
        </w:tabs>
        <w:jc w:val="both"/>
        <w:rPr>
          <w:b/>
        </w:rPr>
      </w:pPr>
    </w:p>
    <w:p w14:paraId="7AFC0B1A" w14:textId="77777777" w:rsidR="00A74CAB" w:rsidRDefault="00A74CAB" w:rsidP="00232D1A">
      <w:pPr>
        <w:tabs>
          <w:tab w:val="left" w:pos="0"/>
        </w:tabs>
        <w:jc w:val="both"/>
        <w:rPr>
          <w:b/>
        </w:rPr>
      </w:pPr>
    </w:p>
    <w:p w14:paraId="01A42E38" w14:textId="77777777" w:rsidR="00D16EAD" w:rsidRDefault="00D16EAD" w:rsidP="00232D1A">
      <w:pPr>
        <w:tabs>
          <w:tab w:val="left" w:pos="0"/>
        </w:tabs>
        <w:jc w:val="both"/>
        <w:rPr>
          <w:b/>
        </w:rPr>
      </w:pPr>
    </w:p>
    <w:p w14:paraId="67513772" w14:textId="77777777" w:rsidR="00D16EAD" w:rsidRDefault="00D16EAD" w:rsidP="00232D1A">
      <w:pPr>
        <w:tabs>
          <w:tab w:val="left" w:pos="0"/>
        </w:tabs>
        <w:jc w:val="both"/>
        <w:rPr>
          <w:b/>
        </w:rPr>
      </w:pPr>
    </w:p>
    <w:p w14:paraId="1399253D" w14:textId="77777777" w:rsidR="00052BE8" w:rsidRDefault="00052BE8" w:rsidP="00232D1A">
      <w:pPr>
        <w:tabs>
          <w:tab w:val="left" w:pos="0"/>
        </w:tabs>
        <w:jc w:val="both"/>
        <w:rPr>
          <w:b/>
        </w:rPr>
      </w:pPr>
    </w:p>
    <w:p w14:paraId="399124ED" w14:textId="77777777" w:rsidR="00A95887" w:rsidRDefault="00A95887" w:rsidP="00232D1A">
      <w:pPr>
        <w:tabs>
          <w:tab w:val="left" w:pos="0"/>
        </w:tabs>
        <w:jc w:val="both"/>
        <w:rPr>
          <w:b/>
        </w:rPr>
      </w:pPr>
    </w:p>
    <w:p w14:paraId="52DE48EF" w14:textId="037E3E8B" w:rsidR="00232D1A" w:rsidRPr="00C37F84" w:rsidRDefault="00232D1A" w:rsidP="00232D1A">
      <w:pPr>
        <w:tabs>
          <w:tab w:val="left" w:pos="0"/>
        </w:tabs>
        <w:jc w:val="both"/>
        <w:rPr>
          <w:b/>
        </w:rPr>
      </w:pPr>
      <w:r>
        <w:rPr>
          <w:b/>
        </w:rPr>
        <w:t>6. Gün</w:t>
      </w:r>
      <w:r w:rsidR="00A74CAB">
        <w:rPr>
          <w:b/>
        </w:rPr>
        <w:t xml:space="preserve"> / </w:t>
      </w:r>
      <w:r w:rsidR="00A95887">
        <w:rPr>
          <w:b/>
        </w:rPr>
        <w:t>13 HAZİRAN</w:t>
      </w:r>
      <w:r w:rsidR="00A74CAB">
        <w:rPr>
          <w:b/>
        </w:rPr>
        <w:t xml:space="preserve"> 2024 PERŞEMBE:</w:t>
      </w:r>
      <w:r>
        <w:rPr>
          <w:b/>
        </w:rPr>
        <w:t xml:space="preserve"> </w:t>
      </w:r>
      <w:r w:rsidRPr="00C37F84">
        <w:rPr>
          <w:b/>
        </w:rPr>
        <w:t>FENGDU</w:t>
      </w:r>
    </w:p>
    <w:p w14:paraId="1765A4F4" w14:textId="2E8F811D" w:rsidR="00232D1A" w:rsidRDefault="00232D1A" w:rsidP="00232D1A">
      <w:pPr>
        <w:tabs>
          <w:tab w:val="left" w:pos="0"/>
          <w:tab w:val="left" w:pos="360"/>
        </w:tabs>
        <w:jc w:val="both"/>
      </w:pPr>
      <w:r w:rsidRPr="00C37F84">
        <w:t>Sabah</w:t>
      </w:r>
      <w:r>
        <w:t xml:space="preserve"> alınacak</w:t>
      </w:r>
      <w:r w:rsidRPr="00C37F84">
        <w:t xml:space="preserve"> kahvaltıdan sonra yanaşacağımız liman </w:t>
      </w:r>
      <w:proofErr w:type="spellStart"/>
      <w:r w:rsidRPr="00C37F84">
        <w:t>Fengdu</w:t>
      </w:r>
      <w:proofErr w:type="spellEnd"/>
      <w:r w:rsidRPr="00C37F84">
        <w:t xml:space="preserve">. </w:t>
      </w:r>
      <w:proofErr w:type="spellStart"/>
      <w:r>
        <w:t>Fengdu’da</w:t>
      </w:r>
      <w:proofErr w:type="spellEnd"/>
      <w:r>
        <w:t xml:space="preserve"> hayaletler şehrine ve yer altı tanrısı </w:t>
      </w:r>
      <w:proofErr w:type="spellStart"/>
      <w:r>
        <w:t>YAMA’nın</w:t>
      </w:r>
      <w:proofErr w:type="spellEnd"/>
      <w:r>
        <w:t xml:space="preserve"> tapınağını ziyaret edeceğiz yerel rehberlerden tapınağın ilginç öykülerini dinleyeceğiz. Hava şartlarına bağlı olarak ekstra tur olan</w:t>
      </w:r>
      <w:r w:rsidRPr="00C37F84">
        <w:t xml:space="preserve"> </w:t>
      </w:r>
      <w:proofErr w:type="spellStart"/>
      <w:r w:rsidRPr="00C37F84">
        <w:t>Shibaoz</w:t>
      </w:r>
      <w:r>
        <w:t>h</w:t>
      </w:r>
      <w:r w:rsidRPr="00C37F84">
        <w:t>ai</w:t>
      </w:r>
      <w:proofErr w:type="spellEnd"/>
      <w:r w:rsidRPr="00C37F84">
        <w:t xml:space="preserve"> gezilebilir. </w:t>
      </w:r>
      <w:proofErr w:type="spellStart"/>
      <w:r w:rsidRPr="00C37F84">
        <w:t>Shibaozai</w:t>
      </w:r>
      <w:proofErr w:type="spellEnd"/>
      <w:r w:rsidRPr="00C37F84">
        <w:t xml:space="preserve">, </w:t>
      </w:r>
      <w:proofErr w:type="spellStart"/>
      <w:r w:rsidRPr="00C37F84">
        <w:t>Zhong</w:t>
      </w:r>
      <w:proofErr w:type="spellEnd"/>
      <w:r w:rsidRPr="00C37F84">
        <w:t xml:space="preserve"> bölgesinde </w:t>
      </w:r>
      <w:smartTag w:uri="urn:schemas-microsoft-com:office:smarttags" w:element="metricconverter">
        <w:smartTagPr>
          <w:attr w:name="ProductID" w:val="56 metre"/>
        </w:smartTagPr>
        <w:r w:rsidRPr="00C37F84">
          <w:t>56 metre</w:t>
        </w:r>
      </w:smartTag>
      <w:r w:rsidRPr="00C37F84">
        <w:t xml:space="preserve"> yükseklikte dik bir yarda bulunan dikdörtgen kayadır. Aynı zamanda tam kaya duvarının karşısında 12 katlı kırmızı, tahta bir pagoda da vardır. </w:t>
      </w:r>
      <w:r>
        <w:t>Öğle</w:t>
      </w:r>
      <w:r w:rsidR="00CB5680">
        <w:t xml:space="preserve"> yemeği gemide. Bu akşam gemimizde </w:t>
      </w:r>
      <w:r w:rsidR="00CB5680" w:rsidRPr="00CB5680">
        <w:rPr>
          <w:b/>
          <w:bCs/>
          <w:i/>
          <w:iCs/>
        </w:rPr>
        <w:t>Kaptanın Veda Yemeği</w:t>
      </w:r>
      <w:r w:rsidR="00CB5680">
        <w:t xml:space="preserve"> olacaktır. Geceleme gemide.</w:t>
      </w:r>
    </w:p>
    <w:p w14:paraId="3531C906" w14:textId="77777777" w:rsidR="00EF2D45" w:rsidRPr="00C37F84" w:rsidRDefault="00EF2D45" w:rsidP="00232D1A">
      <w:pPr>
        <w:tabs>
          <w:tab w:val="left" w:pos="0"/>
          <w:tab w:val="left" w:pos="360"/>
        </w:tabs>
        <w:jc w:val="both"/>
        <w:rPr>
          <w:b/>
        </w:rPr>
      </w:pPr>
    </w:p>
    <w:p w14:paraId="3175D379" w14:textId="0EB3747E" w:rsidR="00232D1A" w:rsidRPr="00C37F84" w:rsidRDefault="00232D1A" w:rsidP="00232D1A">
      <w:pPr>
        <w:tabs>
          <w:tab w:val="left" w:pos="0"/>
        </w:tabs>
        <w:jc w:val="both"/>
        <w:rPr>
          <w:b/>
        </w:rPr>
      </w:pPr>
      <w:r>
        <w:rPr>
          <w:b/>
        </w:rPr>
        <w:t>7. Gün</w:t>
      </w:r>
      <w:r w:rsidR="00A74CAB">
        <w:rPr>
          <w:b/>
        </w:rPr>
        <w:t xml:space="preserve"> / </w:t>
      </w:r>
      <w:r w:rsidR="00A95887">
        <w:rPr>
          <w:b/>
        </w:rPr>
        <w:t>14 HAZİRAN 2024</w:t>
      </w:r>
      <w:r w:rsidR="00A74CAB">
        <w:rPr>
          <w:b/>
        </w:rPr>
        <w:t xml:space="preserve"> CUMA:</w:t>
      </w:r>
      <w:r>
        <w:rPr>
          <w:b/>
        </w:rPr>
        <w:t xml:space="preserve"> CHONGQING / XI’AN</w:t>
      </w:r>
    </w:p>
    <w:p w14:paraId="103E9097" w14:textId="43F96018" w:rsidR="00232D1A" w:rsidRPr="004F3E87" w:rsidRDefault="00232D1A" w:rsidP="00232D1A">
      <w:pPr>
        <w:tabs>
          <w:tab w:val="left" w:pos="0"/>
        </w:tabs>
        <w:jc w:val="both"/>
        <w:rPr>
          <w:b/>
        </w:rPr>
      </w:pPr>
      <w:r w:rsidRPr="001831CD">
        <w:t xml:space="preserve">Sabah alınacak kahvaltıdan sonra II. Dünya savaşı sırasında Amerikan gönüllü hava grubu “Uçan </w:t>
      </w:r>
      <w:proofErr w:type="spellStart"/>
      <w:r w:rsidRPr="001831CD">
        <w:t>Kaplanlar”’a</w:t>
      </w:r>
      <w:proofErr w:type="spellEnd"/>
      <w:r w:rsidRPr="001831CD">
        <w:t xml:space="preserve"> ev sahipliği yapan </w:t>
      </w:r>
      <w:proofErr w:type="spellStart"/>
      <w:r w:rsidRPr="001831CD">
        <w:t>Chongqing’e</w:t>
      </w:r>
      <w:proofErr w:type="spellEnd"/>
      <w:r w:rsidR="001831CD" w:rsidRPr="001831CD">
        <w:t xml:space="preserve"> varış ve gemiden çıkış işlemleri.</w:t>
      </w:r>
      <w:r w:rsidRPr="001831CD">
        <w:t xml:space="preserve"> Bu kent şu an için Çin’in en önemli sanayi şehirlerinden biri. Ayrıca Nehir turlarının başlangıç/bitiş noktası olduğundan önemli bir Turizm kentidir. Varışımıza müteakip </w:t>
      </w:r>
      <w:proofErr w:type="spellStart"/>
      <w:r w:rsidRPr="001831CD">
        <w:t>Chongqing</w:t>
      </w:r>
      <w:proofErr w:type="spellEnd"/>
      <w:r w:rsidRPr="001831CD">
        <w:t xml:space="preserve"> </w:t>
      </w:r>
      <w:proofErr w:type="spellStart"/>
      <w:r w:rsidRPr="001831CD">
        <w:t>panoromik</w:t>
      </w:r>
      <w:proofErr w:type="spellEnd"/>
      <w:r w:rsidRPr="001831CD">
        <w:t xml:space="preserve"> şehir turumuzu gerçekleştireceğiz</w:t>
      </w:r>
      <w:r w:rsidR="00912987" w:rsidRPr="001831CD">
        <w:t xml:space="preserve">. Geçmişi bin yılın üzerinde olan ve </w:t>
      </w:r>
      <w:proofErr w:type="spellStart"/>
      <w:r w:rsidR="00912987" w:rsidRPr="001831CD">
        <w:t>Chongqing</w:t>
      </w:r>
      <w:proofErr w:type="spellEnd"/>
      <w:r w:rsidR="00912987" w:rsidRPr="001831CD">
        <w:t xml:space="preserve"> şehrinin </w:t>
      </w:r>
      <w:proofErr w:type="spellStart"/>
      <w:r w:rsidR="00912987" w:rsidRPr="001831CD">
        <w:t>minyarütürünü</w:t>
      </w:r>
      <w:proofErr w:type="spellEnd"/>
      <w:r w:rsidR="00912987" w:rsidRPr="001831CD">
        <w:t xml:space="preserve"> yansıtan ‘’</w:t>
      </w:r>
      <w:proofErr w:type="spellStart"/>
      <w:r w:rsidR="00912987" w:rsidRPr="001831CD">
        <w:t>Ciqkou</w:t>
      </w:r>
      <w:proofErr w:type="spellEnd"/>
      <w:r w:rsidR="00912987" w:rsidRPr="001831CD">
        <w:t xml:space="preserve"> Antik </w:t>
      </w:r>
      <w:proofErr w:type="spellStart"/>
      <w:r w:rsidR="00912987" w:rsidRPr="001831CD">
        <w:t>Kenti’’ve</w:t>
      </w:r>
      <w:proofErr w:type="spellEnd"/>
      <w:r w:rsidR="00912987" w:rsidRPr="001831CD">
        <w:t xml:space="preserve"> </w:t>
      </w:r>
      <w:r w:rsidR="008E4879" w:rsidRPr="001831CD">
        <w:t xml:space="preserve">tarihi 2300 yıla dayanan ve geleneksel mimari özelliklerini yansıtan </w:t>
      </w:r>
      <w:proofErr w:type="spellStart"/>
      <w:r w:rsidR="008E4879" w:rsidRPr="001831CD">
        <w:t>Hongya</w:t>
      </w:r>
      <w:proofErr w:type="spellEnd"/>
      <w:r w:rsidR="008E4879" w:rsidRPr="001831CD">
        <w:t xml:space="preserve"> Mağarasını(</w:t>
      </w:r>
      <w:proofErr w:type="spellStart"/>
      <w:r w:rsidR="008E4879" w:rsidRPr="001831CD">
        <w:t>Hongya</w:t>
      </w:r>
      <w:proofErr w:type="spellEnd"/>
      <w:r w:rsidR="008E4879" w:rsidRPr="001831CD">
        <w:t xml:space="preserve"> </w:t>
      </w:r>
      <w:proofErr w:type="spellStart"/>
      <w:r w:rsidR="008E4879" w:rsidRPr="001831CD">
        <w:t>Cave</w:t>
      </w:r>
      <w:proofErr w:type="spellEnd"/>
      <w:r w:rsidR="008E4879" w:rsidRPr="001831CD">
        <w:t>) ziyaret edeceğiz. Aynı zamanda yemek kültürü ile ünlü bu bölgede yerel bir restoranda  alacağımız</w:t>
      </w:r>
      <w:r w:rsidRPr="001831CD">
        <w:t xml:space="preserve"> </w:t>
      </w:r>
      <w:r w:rsidR="008E4879" w:rsidRPr="001831CD">
        <w:t xml:space="preserve">öğle </w:t>
      </w:r>
      <w:r w:rsidRPr="001831CD">
        <w:t xml:space="preserve">yemeğinin ardından havalimanına transfer. </w:t>
      </w:r>
      <w:proofErr w:type="spellStart"/>
      <w:r w:rsidRPr="001831CD">
        <w:t>Check</w:t>
      </w:r>
      <w:proofErr w:type="spellEnd"/>
      <w:r w:rsidRPr="001831CD">
        <w:t>-in işlemlerinin</w:t>
      </w:r>
      <w:r w:rsidRPr="008E4879">
        <w:t xml:space="preserve"> ardından yerel havayollarına ait sefer ile </w:t>
      </w:r>
      <w:proofErr w:type="spellStart"/>
      <w:r w:rsidRPr="008E4879">
        <w:t>Xi’an’a</w:t>
      </w:r>
      <w:proofErr w:type="spellEnd"/>
      <w:r w:rsidRPr="008E4879">
        <w:t xml:space="preserve"> kısa bir uçuştan sonra varış. Havalimanında bizleri bekleyen otobüsümüzle</w:t>
      </w:r>
      <w:r w:rsidR="008E4879">
        <w:t xml:space="preserve"> akşam yemeğini alacağımız restorana hareket ediyoruz. Yemek sonrası</w:t>
      </w:r>
      <w:r w:rsidRPr="008E4879">
        <w:t xml:space="preserve"> otele transfer ve yerleşme. </w:t>
      </w:r>
      <w:r w:rsidR="008E4879">
        <w:t>G</w:t>
      </w:r>
      <w:r w:rsidRPr="008E4879">
        <w:t>eceleme otelimizde.</w:t>
      </w:r>
    </w:p>
    <w:p w14:paraId="4B3DBD35" w14:textId="77777777" w:rsidR="00232D1A" w:rsidRDefault="00232D1A" w:rsidP="00232D1A">
      <w:pPr>
        <w:jc w:val="both"/>
        <w:rPr>
          <w:b/>
        </w:rPr>
      </w:pPr>
    </w:p>
    <w:p w14:paraId="1A90779E" w14:textId="16C20C81" w:rsidR="00232D1A" w:rsidRPr="00C37F84" w:rsidRDefault="00232D1A" w:rsidP="00232D1A">
      <w:pPr>
        <w:jc w:val="both"/>
        <w:rPr>
          <w:b/>
        </w:rPr>
      </w:pPr>
      <w:r>
        <w:rPr>
          <w:b/>
        </w:rPr>
        <w:t>8. Gün</w:t>
      </w:r>
      <w:r w:rsidR="00DA132F">
        <w:rPr>
          <w:b/>
        </w:rPr>
        <w:t xml:space="preserve"> / </w:t>
      </w:r>
      <w:r w:rsidR="00A95887">
        <w:rPr>
          <w:b/>
        </w:rPr>
        <w:t>15 HAZİRAN</w:t>
      </w:r>
      <w:r w:rsidR="00DA132F">
        <w:rPr>
          <w:b/>
        </w:rPr>
        <w:t xml:space="preserve"> 2024 CUMARTESİ</w:t>
      </w:r>
      <w:r w:rsidRPr="00406F70">
        <w:rPr>
          <w:b/>
        </w:rPr>
        <w:t>: XI’AN</w:t>
      </w:r>
    </w:p>
    <w:p w14:paraId="3349A850" w14:textId="77777777" w:rsidR="00232D1A" w:rsidRDefault="00232D1A" w:rsidP="00232D1A">
      <w:pPr>
        <w:jc w:val="both"/>
      </w:pPr>
      <w:r>
        <w:t xml:space="preserve">Sabah alınacak kahvaltıdan özel otobüsümüz ile İpek Yolu’nun en önemli merkezlerinden biri olan ve 11 Çin Hanedanı’nın yaşadığı </w:t>
      </w:r>
      <w:proofErr w:type="spellStart"/>
      <w:r>
        <w:t>Xian’ı</w:t>
      </w:r>
      <w:proofErr w:type="spellEnd"/>
      <w:r>
        <w:t xml:space="preserve"> tanıtan bir şehir turu yapacağız. Bu turumuzda ilk olarak Çin İmparatoru </w:t>
      </w:r>
      <w:proofErr w:type="spellStart"/>
      <w:r>
        <w:t>Qin</w:t>
      </w:r>
      <w:proofErr w:type="spellEnd"/>
      <w:r>
        <w:t xml:space="preserve"> </w:t>
      </w:r>
      <w:proofErr w:type="spellStart"/>
      <w:r>
        <w:t>Shi</w:t>
      </w:r>
      <w:proofErr w:type="spellEnd"/>
      <w:r>
        <w:t xml:space="preserve"> Huang’ın mozolesinin bulunduğu 2000 yıl önce ölen İmparatorun ruhunun kötülüklerden korunması için yapılmış 6000 askerin (</w:t>
      </w:r>
      <w:proofErr w:type="spellStart"/>
      <w:r>
        <w:t>Terra</w:t>
      </w:r>
      <w:proofErr w:type="spellEnd"/>
      <w:r>
        <w:t xml:space="preserve"> </w:t>
      </w:r>
      <w:proofErr w:type="spellStart"/>
      <w:r>
        <w:t>Cotta</w:t>
      </w:r>
      <w:proofErr w:type="spellEnd"/>
      <w:r>
        <w:t xml:space="preserve"> Savaşçıları) bire bir boyutlardaki heykellerini göreceğiz. </w:t>
      </w:r>
    </w:p>
    <w:p w14:paraId="2BCADC95" w14:textId="77777777" w:rsidR="00232D1A" w:rsidRDefault="00232D1A" w:rsidP="00232D1A">
      <w:pPr>
        <w:jc w:val="both"/>
        <w:rPr>
          <w:color w:val="000000"/>
        </w:rPr>
      </w:pPr>
      <w:proofErr w:type="spellStart"/>
      <w:r>
        <w:rPr>
          <w:color w:val="000000"/>
        </w:rPr>
        <w:t>Qin</w:t>
      </w:r>
      <w:proofErr w:type="spellEnd"/>
      <w:r>
        <w:rPr>
          <w:color w:val="000000"/>
        </w:rPr>
        <w:t xml:space="preserve"> </w:t>
      </w:r>
      <w:proofErr w:type="spellStart"/>
      <w:r>
        <w:rPr>
          <w:color w:val="000000"/>
        </w:rPr>
        <w:t>Terrac</w:t>
      </w:r>
      <w:r w:rsidRPr="009D775B">
        <w:rPr>
          <w:color w:val="000000"/>
        </w:rPr>
        <w:t>otta</w:t>
      </w:r>
      <w:proofErr w:type="spellEnd"/>
      <w:r w:rsidRPr="009D775B">
        <w:rPr>
          <w:color w:val="000000"/>
        </w:rPr>
        <w:t xml:space="preserve"> savaşçıları ve atları müzesi 20.yüzyılda ortaya çıkarılan en önemli ve en görkemli arkeolojik kazıdır. </w:t>
      </w:r>
      <w:r>
        <w:rPr>
          <w:color w:val="000000"/>
        </w:rPr>
        <w:t>Günümüzde ç</w:t>
      </w:r>
      <w:r w:rsidRPr="009D775B">
        <w:rPr>
          <w:color w:val="000000"/>
        </w:rPr>
        <w:t xml:space="preserve">alışmalara, </w:t>
      </w:r>
      <w:proofErr w:type="spellStart"/>
      <w:r w:rsidRPr="009D775B">
        <w:rPr>
          <w:color w:val="000000"/>
        </w:rPr>
        <w:t>Xian</w:t>
      </w:r>
      <w:proofErr w:type="spellEnd"/>
      <w:r w:rsidRPr="009D775B">
        <w:rPr>
          <w:color w:val="000000"/>
        </w:rPr>
        <w:t xml:space="preserve"> şehrinin </w:t>
      </w:r>
      <w:proofErr w:type="spellStart"/>
      <w:r w:rsidRPr="009D775B">
        <w:rPr>
          <w:color w:val="000000"/>
        </w:rPr>
        <w:t>Lintong</w:t>
      </w:r>
      <w:proofErr w:type="spellEnd"/>
      <w:r w:rsidRPr="009D775B">
        <w:rPr>
          <w:color w:val="000000"/>
        </w:rPr>
        <w:t xml:space="preserve"> bölgesindeki İmparator </w:t>
      </w:r>
      <w:proofErr w:type="spellStart"/>
      <w:r w:rsidRPr="009D775B">
        <w:rPr>
          <w:color w:val="000000"/>
        </w:rPr>
        <w:t>Qin</w:t>
      </w:r>
      <w:proofErr w:type="spellEnd"/>
      <w:r w:rsidRPr="009D775B">
        <w:rPr>
          <w:color w:val="000000"/>
        </w:rPr>
        <w:t xml:space="preserve"> </w:t>
      </w:r>
      <w:proofErr w:type="spellStart"/>
      <w:r w:rsidRPr="009D775B">
        <w:rPr>
          <w:color w:val="000000"/>
        </w:rPr>
        <w:t>Shi</w:t>
      </w:r>
      <w:proofErr w:type="spellEnd"/>
      <w:r w:rsidRPr="009D775B">
        <w:rPr>
          <w:color w:val="000000"/>
        </w:rPr>
        <w:t xml:space="preserve"> Huang'ın mezarının </w:t>
      </w:r>
    </w:p>
    <w:p w14:paraId="207CF99A" w14:textId="1E49047A" w:rsidR="00232D1A" w:rsidRDefault="00232D1A" w:rsidP="00232D1A">
      <w:pPr>
        <w:jc w:val="both"/>
      </w:pPr>
      <w:smartTag w:uri="urn:schemas-microsoft-com:office:smarttags" w:element="metricconverter">
        <w:smartTagPr>
          <w:attr w:name="ProductID" w:val="1.5 km"/>
        </w:smartTagPr>
        <w:r w:rsidRPr="009D775B">
          <w:rPr>
            <w:color w:val="000000"/>
          </w:rPr>
          <w:t>1.5 km</w:t>
        </w:r>
      </w:smartTag>
      <w:r w:rsidRPr="009D775B">
        <w:rPr>
          <w:color w:val="000000"/>
        </w:rPr>
        <w:t xml:space="preserve"> doğusunda hala devam edilmektedir.</w:t>
      </w:r>
      <w:r>
        <w:rPr>
          <w:color w:val="000000"/>
        </w:rPr>
        <w:t xml:space="preserve"> </w:t>
      </w:r>
      <w:r w:rsidRPr="009D775B">
        <w:rPr>
          <w:color w:val="000000"/>
        </w:rPr>
        <w:t>56 kilometrekareyi kapsayan m</w:t>
      </w:r>
      <w:r>
        <w:rPr>
          <w:color w:val="000000"/>
        </w:rPr>
        <w:t>ezarın temeli, dörtgen şeklinde olup t</w:t>
      </w:r>
      <w:r w:rsidRPr="009D775B">
        <w:rPr>
          <w:color w:val="000000"/>
        </w:rPr>
        <w:t>emeli güneyden kuzeye 350, doğudan batıya 345, yüksekliği ise 76 metreye ulaşır. Mezar, genel olarak bakıldığında piramit şeklinde görünür.</w:t>
      </w:r>
      <w:r>
        <w:rPr>
          <w:color w:val="000000"/>
        </w:rPr>
        <w:t xml:space="preserve"> </w:t>
      </w:r>
      <w:r w:rsidRPr="009D775B">
        <w:rPr>
          <w:color w:val="000000"/>
        </w:rPr>
        <w:t>Çinli</w:t>
      </w:r>
      <w:r>
        <w:rPr>
          <w:color w:val="000000"/>
        </w:rPr>
        <w:t xml:space="preserve"> </w:t>
      </w:r>
      <w:r w:rsidRPr="009D775B">
        <w:rPr>
          <w:color w:val="000000"/>
        </w:rPr>
        <w:t xml:space="preserve">arkeologların yaptığı kazılara göre, </w:t>
      </w:r>
      <w:proofErr w:type="spellStart"/>
      <w:r w:rsidRPr="009D775B">
        <w:rPr>
          <w:color w:val="000000"/>
        </w:rPr>
        <w:t>Qin</w:t>
      </w:r>
      <w:proofErr w:type="spellEnd"/>
      <w:r w:rsidRPr="009D775B">
        <w:rPr>
          <w:color w:val="000000"/>
        </w:rPr>
        <w:t xml:space="preserve"> </w:t>
      </w:r>
      <w:proofErr w:type="spellStart"/>
      <w:r w:rsidRPr="009D775B">
        <w:rPr>
          <w:color w:val="000000"/>
        </w:rPr>
        <w:t>Shi</w:t>
      </w:r>
      <w:proofErr w:type="spellEnd"/>
      <w:r>
        <w:rPr>
          <w:color w:val="000000"/>
        </w:rPr>
        <w:t xml:space="preserve"> H</w:t>
      </w:r>
      <w:r w:rsidRPr="009D775B">
        <w:rPr>
          <w:color w:val="000000"/>
        </w:rPr>
        <w:t>uang'ın mezarı etrafı</w:t>
      </w:r>
      <w:r>
        <w:rPr>
          <w:color w:val="000000"/>
        </w:rPr>
        <w:t>nda 500'den fazla mezar daha bulunmaktadır</w:t>
      </w:r>
      <w:r w:rsidRPr="009D775B">
        <w:rPr>
          <w:color w:val="000000"/>
        </w:rPr>
        <w:t xml:space="preserve">. Bu mezarlar arasında, </w:t>
      </w:r>
      <w:proofErr w:type="spellStart"/>
      <w:r w:rsidRPr="009D775B">
        <w:rPr>
          <w:color w:val="000000"/>
        </w:rPr>
        <w:t>Qin</w:t>
      </w:r>
      <w:proofErr w:type="spellEnd"/>
      <w:r w:rsidRPr="009D775B">
        <w:rPr>
          <w:color w:val="000000"/>
        </w:rPr>
        <w:t xml:space="preserve"> </w:t>
      </w:r>
      <w:proofErr w:type="spellStart"/>
      <w:r w:rsidRPr="009D775B">
        <w:rPr>
          <w:color w:val="000000"/>
        </w:rPr>
        <w:t>Shi</w:t>
      </w:r>
      <w:proofErr w:type="spellEnd"/>
      <w:r>
        <w:rPr>
          <w:color w:val="000000"/>
        </w:rPr>
        <w:t xml:space="preserve"> H</w:t>
      </w:r>
      <w:r w:rsidRPr="009D775B">
        <w:rPr>
          <w:color w:val="000000"/>
        </w:rPr>
        <w:t xml:space="preserve">uang'ın bakırdan yapılan at arabasına binmesini gösteren çukur, sarayda atların korunduğu ahırları anlatan çukur ve </w:t>
      </w:r>
      <w:proofErr w:type="spellStart"/>
      <w:r w:rsidRPr="009D775B">
        <w:rPr>
          <w:color w:val="000000"/>
        </w:rPr>
        <w:t>Qin</w:t>
      </w:r>
      <w:proofErr w:type="spellEnd"/>
      <w:r w:rsidRPr="009D775B">
        <w:rPr>
          <w:color w:val="000000"/>
        </w:rPr>
        <w:t xml:space="preserve"> hanedanı döneminde milyonlarca asker</w:t>
      </w:r>
      <w:r>
        <w:rPr>
          <w:color w:val="000000"/>
        </w:rPr>
        <w:t>in</w:t>
      </w:r>
      <w:r w:rsidRPr="009D775B">
        <w:rPr>
          <w:color w:val="000000"/>
        </w:rPr>
        <w:t xml:space="preserve"> bulunduğunu simgeleyen h</w:t>
      </w:r>
      <w:r>
        <w:rPr>
          <w:color w:val="000000"/>
        </w:rPr>
        <w:t>eykel ordusu çukurları bulunmaktadır</w:t>
      </w:r>
      <w:r w:rsidRPr="009D775B">
        <w:rPr>
          <w:color w:val="000000"/>
        </w:rPr>
        <w:t>.</w:t>
      </w:r>
      <w:r>
        <w:rPr>
          <w:color w:val="000000"/>
        </w:rPr>
        <w:t xml:space="preserve"> </w:t>
      </w:r>
      <w:r>
        <w:t>Yeraltı Heykel Ordusu, dünyanın 8. harikası olarak kabul edilmektedir. Daha sonra yerel bir restoranda öğle yemeği alacağız</w:t>
      </w:r>
      <w:r w:rsidR="00DA132F">
        <w:t xml:space="preserve"> a</w:t>
      </w:r>
      <w:r>
        <w:t xml:space="preserve">rdından </w:t>
      </w:r>
      <w:proofErr w:type="spellStart"/>
      <w:r>
        <w:t>Big</w:t>
      </w:r>
      <w:proofErr w:type="spellEnd"/>
      <w:r>
        <w:t xml:space="preserve"> Wild </w:t>
      </w:r>
      <w:proofErr w:type="spellStart"/>
      <w:r>
        <w:t>Goose</w:t>
      </w:r>
      <w:proofErr w:type="spellEnd"/>
      <w:r>
        <w:t xml:space="preserve"> </w:t>
      </w:r>
      <w:proofErr w:type="spellStart"/>
      <w:r>
        <w:t>Pagoda’ı</w:t>
      </w:r>
      <w:proofErr w:type="spellEnd"/>
      <w:r>
        <w:t xml:space="preserve"> göreceğiz. </w:t>
      </w:r>
      <w:r w:rsidR="00DA132F">
        <w:t>A</w:t>
      </w:r>
      <w:r>
        <w:t xml:space="preserve">kşam yemeğini </w:t>
      </w:r>
      <w:r w:rsidR="00DA132F">
        <w:t xml:space="preserve">yerel bir </w:t>
      </w:r>
      <w:r>
        <w:t xml:space="preserve"> restoranda al</w:t>
      </w:r>
      <w:r w:rsidR="00DA132F">
        <w:t xml:space="preserve">dıktan sonra </w:t>
      </w:r>
      <w:r>
        <w:t xml:space="preserve">arzu edenler rehberlerinin </w:t>
      </w:r>
      <w:r w:rsidRPr="00CD74CC">
        <w:rPr>
          <w:b/>
        </w:rPr>
        <w:t>ekstra</w:t>
      </w:r>
      <w:r>
        <w:t xml:space="preserve"> olarak düzenleyeceği dünyaca ünlü </w:t>
      </w:r>
      <w:r>
        <w:rPr>
          <w:b/>
          <w:i/>
        </w:rPr>
        <w:t xml:space="preserve">Muhteşem </w:t>
      </w:r>
      <w:proofErr w:type="spellStart"/>
      <w:r>
        <w:rPr>
          <w:b/>
          <w:i/>
        </w:rPr>
        <w:t>Tang</w:t>
      </w:r>
      <w:proofErr w:type="spellEnd"/>
      <w:r>
        <w:rPr>
          <w:b/>
          <w:i/>
        </w:rPr>
        <w:t xml:space="preserve"> Hanedanlığı Show</w:t>
      </w:r>
      <w:r w:rsidRPr="00C37F84">
        <w:t>’</w:t>
      </w:r>
      <w:r>
        <w:t>u</w:t>
      </w:r>
      <w:r w:rsidRPr="00C37F84">
        <w:t>nu</w:t>
      </w:r>
      <w:r>
        <w:t xml:space="preserve"> seyredebilirler. Geceleme otelimizde.</w:t>
      </w:r>
    </w:p>
    <w:p w14:paraId="758048A2" w14:textId="77777777" w:rsidR="00232D1A" w:rsidRDefault="00232D1A" w:rsidP="00232D1A">
      <w:pPr>
        <w:jc w:val="both"/>
      </w:pPr>
    </w:p>
    <w:p w14:paraId="556F57D3" w14:textId="6237D2B1" w:rsidR="00232D1A" w:rsidRPr="00426812" w:rsidRDefault="00232D1A" w:rsidP="00232D1A">
      <w:pPr>
        <w:jc w:val="both"/>
        <w:rPr>
          <w:b/>
        </w:rPr>
      </w:pPr>
      <w:r>
        <w:rPr>
          <w:b/>
        </w:rPr>
        <w:t>9. Gün</w:t>
      </w:r>
      <w:r w:rsidR="00DA132F">
        <w:rPr>
          <w:b/>
        </w:rPr>
        <w:t xml:space="preserve"> / </w:t>
      </w:r>
      <w:r w:rsidR="00A95887">
        <w:rPr>
          <w:b/>
        </w:rPr>
        <w:t>16 HAZİRAN</w:t>
      </w:r>
      <w:r w:rsidR="00DA132F">
        <w:rPr>
          <w:b/>
        </w:rPr>
        <w:t xml:space="preserve"> 2024 PAZAR</w:t>
      </w:r>
      <w:r>
        <w:rPr>
          <w:b/>
        </w:rPr>
        <w:t>: XI’AN / PEKİN</w:t>
      </w:r>
    </w:p>
    <w:p w14:paraId="2B8925ED" w14:textId="75ADC6F0" w:rsidR="00232D1A" w:rsidRPr="00C011E2" w:rsidRDefault="00232D1A" w:rsidP="00232D1A">
      <w:pPr>
        <w:jc w:val="both"/>
        <w:rPr>
          <w:b/>
        </w:rPr>
      </w:pPr>
      <w:r>
        <w:t>Sabah alınacak kahvaltı</w:t>
      </w:r>
      <w:r w:rsidR="009973A1">
        <w:t xml:space="preserve">nın ardından Pekin yolculuğumuz öncesinde kardeş binalar olarak anılan </w:t>
      </w:r>
      <w:proofErr w:type="spellStart"/>
      <w:r w:rsidR="009973A1">
        <w:t>Xi’an</w:t>
      </w:r>
      <w:proofErr w:type="spellEnd"/>
      <w:r w:rsidR="009973A1">
        <w:t xml:space="preserve"> hanedanlığını</w:t>
      </w:r>
      <w:r w:rsidR="001825EF">
        <w:t>n</w:t>
      </w:r>
      <w:r w:rsidR="009973A1">
        <w:t xml:space="preserve"> sembolü </w:t>
      </w:r>
      <w:r w:rsidR="009973A1" w:rsidRPr="009973A1">
        <w:rPr>
          <w:b/>
          <w:bCs/>
          <w:i/>
          <w:iCs/>
        </w:rPr>
        <w:t>Çan Kulesini</w:t>
      </w:r>
      <w:r w:rsidR="009973A1">
        <w:t xml:space="preserve"> (</w:t>
      </w:r>
      <w:proofErr w:type="spellStart"/>
      <w:r w:rsidR="009973A1" w:rsidRPr="009973A1">
        <w:t>Square</w:t>
      </w:r>
      <w:proofErr w:type="spellEnd"/>
      <w:r w:rsidR="009973A1" w:rsidRPr="009973A1">
        <w:t xml:space="preserve"> of Bell </w:t>
      </w:r>
      <w:proofErr w:type="spellStart"/>
      <w:r w:rsidR="009973A1" w:rsidRPr="009973A1">
        <w:t>Tower</w:t>
      </w:r>
      <w:proofErr w:type="spellEnd"/>
      <w:r w:rsidR="009973A1">
        <w:t>)</w:t>
      </w:r>
      <w:r w:rsidR="001825EF">
        <w:t xml:space="preserve"> ve</w:t>
      </w:r>
      <w:r w:rsidR="009973A1">
        <w:t xml:space="preserve"> ilk</w:t>
      </w:r>
      <w:r w:rsidR="009973A1" w:rsidRPr="009973A1">
        <w:t xml:space="preserve"> olarak 1380 yılında </w:t>
      </w:r>
      <w:proofErr w:type="spellStart"/>
      <w:r w:rsidR="009973A1" w:rsidRPr="009973A1">
        <w:t>Ming</w:t>
      </w:r>
      <w:proofErr w:type="spellEnd"/>
      <w:r w:rsidR="009973A1" w:rsidRPr="009973A1">
        <w:t xml:space="preserve"> Hanedanlığı İmparatoru </w:t>
      </w:r>
      <w:proofErr w:type="spellStart"/>
      <w:r w:rsidR="009973A1" w:rsidRPr="009973A1">
        <w:t>Hongwu</w:t>
      </w:r>
      <w:proofErr w:type="spellEnd"/>
      <w:r w:rsidR="009973A1" w:rsidRPr="009973A1">
        <w:t xml:space="preserve"> döneminde inşa edilmiş ve </w:t>
      </w:r>
      <w:proofErr w:type="spellStart"/>
      <w:r w:rsidR="009973A1" w:rsidRPr="009973A1">
        <w:t>Qing</w:t>
      </w:r>
      <w:proofErr w:type="spellEnd"/>
      <w:r w:rsidR="009973A1" w:rsidRPr="009973A1">
        <w:t xml:space="preserve"> Hanedanlığı döneminde</w:t>
      </w:r>
      <w:r w:rsidR="009973A1">
        <w:t xml:space="preserve"> </w:t>
      </w:r>
      <w:r w:rsidR="009973A1" w:rsidRPr="009973A1">
        <w:t>1699 ve 1740 yıllarında iki kez yenilenmiş</w:t>
      </w:r>
      <w:r w:rsidR="009973A1">
        <w:t xml:space="preserve"> olan </w:t>
      </w:r>
      <w:r w:rsidR="009973A1" w:rsidRPr="009973A1">
        <w:rPr>
          <w:b/>
          <w:bCs/>
          <w:i/>
          <w:iCs/>
        </w:rPr>
        <w:t>Davul Kulesini</w:t>
      </w:r>
      <w:r w:rsidR="009973A1">
        <w:t xml:space="preserve"> (</w:t>
      </w:r>
      <w:proofErr w:type="spellStart"/>
      <w:r w:rsidR="009973A1" w:rsidRPr="009973A1">
        <w:t>Drum</w:t>
      </w:r>
      <w:proofErr w:type="spellEnd"/>
      <w:r w:rsidR="009973A1" w:rsidRPr="009973A1">
        <w:t xml:space="preserve"> </w:t>
      </w:r>
      <w:proofErr w:type="spellStart"/>
      <w:r w:rsidR="009973A1" w:rsidRPr="009973A1">
        <w:t>Tower</w:t>
      </w:r>
      <w:proofErr w:type="spellEnd"/>
      <w:r w:rsidR="009973A1">
        <w:t>)</w:t>
      </w:r>
      <w:r w:rsidR="001825EF">
        <w:t xml:space="preserve"> ziyaret ed</w:t>
      </w:r>
      <w:r w:rsidR="00CB6662">
        <w:t>eceğiz</w:t>
      </w:r>
      <w:r w:rsidR="001825EF">
        <w:t>.</w:t>
      </w:r>
      <w:r w:rsidR="009973A1">
        <w:t xml:space="preserve"> </w:t>
      </w:r>
      <w:r w:rsidR="009973A1" w:rsidRPr="009973A1">
        <w:t>Antik Çin'de, davullar zamanın akışını işaret etmek ve bazen de acil durumlarda alarm olarak kullanılmıştır.</w:t>
      </w:r>
      <w:r w:rsidR="001825EF">
        <w:t xml:space="preserve"> Ar</w:t>
      </w:r>
      <w:r w:rsidR="00422D5D">
        <w:t>d</w:t>
      </w:r>
      <w:r w:rsidR="001825EF">
        <w:t xml:space="preserve">ından </w:t>
      </w:r>
      <w:proofErr w:type="spellStart"/>
      <w:r w:rsidR="001825EF">
        <w:t>Xian</w:t>
      </w:r>
      <w:r w:rsidR="00F416B9">
        <w:t>’da</w:t>
      </w:r>
      <w:proofErr w:type="spellEnd"/>
      <w:r w:rsidR="00F416B9">
        <w:t xml:space="preserve"> ki </w:t>
      </w:r>
      <w:r w:rsidR="001825EF" w:rsidRPr="00422D5D">
        <w:rPr>
          <w:b/>
          <w:bCs/>
          <w:i/>
          <w:iCs/>
        </w:rPr>
        <w:t xml:space="preserve">Müslüman </w:t>
      </w:r>
      <w:r w:rsidR="00422D5D" w:rsidRPr="00422D5D">
        <w:rPr>
          <w:b/>
          <w:bCs/>
          <w:i/>
          <w:iCs/>
        </w:rPr>
        <w:t>M</w:t>
      </w:r>
      <w:r w:rsidR="001825EF" w:rsidRPr="00422D5D">
        <w:rPr>
          <w:b/>
          <w:bCs/>
          <w:i/>
          <w:iCs/>
        </w:rPr>
        <w:t>ahallesi</w:t>
      </w:r>
      <w:r w:rsidR="001825EF">
        <w:t xml:space="preserve"> ziyaret</w:t>
      </w:r>
      <w:r w:rsidR="00422D5D">
        <w:t xml:space="preserve"> ede</w:t>
      </w:r>
      <w:r w:rsidR="00F416B9">
        <w:t>cek ve</w:t>
      </w:r>
      <w:r w:rsidR="00422D5D">
        <w:t xml:space="preserve"> burada yerel bir restoranda öğle yemeği</w:t>
      </w:r>
      <w:r w:rsidR="00F416B9">
        <w:t>mizi alacağız. Yemek</w:t>
      </w:r>
      <w:r w:rsidR="009973A1">
        <w:t xml:space="preserve"> sonrası</w:t>
      </w:r>
      <w:r>
        <w:t xml:space="preserve"> </w:t>
      </w:r>
      <w:r w:rsidR="001825EF">
        <w:t xml:space="preserve">Çin’in </w:t>
      </w:r>
      <w:r>
        <w:t>en hızlı büyüyen ekonomisine ve en kalabalık nüfusuna sahip Çin Halk Cumhuriyeti’nin başkenti</w:t>
      </w:r>
      <w:r>
        <w:rPr>
          <w:b/>
        </w:rPr>
        <w:t xml:space="preserve"> </w:t>
      </w:r>
      <w:r w:rsidRPr="00422D5D">
        <w:t xml:space="preserve">Pekin’e </w:t>
      </w:r>
      <w:r w:rsidR="001825EF" w:rsidRPr="00422D5D">
        <w:rPr>
          <w:b/>
          <w:bCs/>
          <w:i/>
          <w:iCs/>
        </w:rPr>
        <w:t>hızlı tren</w:t>
      </w:r>
      <w:r w:rsidR="001825EF" w:rsidRPr="00422D5D">
        <w:t xml:space="preserve"> ile</w:t>
      </w:r>
      <w:r w:rsidR="00422D5D">
        <w:t xml:space="preserve"> </w:t>
      </w:r>
      <w:r w:rsidR="001825EF" w:rsidRPr="00422D5D">
        <w:t>hareket ediyoruz.</w:t>
      </w:r>
      <w:r w:rsidR="00422D5D" w:rsidRPr="00422D5D">
        <w:t>(4.5</w:t>
      </w:r>
      <w:r w:rsidR="00F416B9">
        <w:t>s</w:t>
      </w:r>
      <w:r w:rsidR="00422D5D" w:rsidRPr="00422D5D">
        <w:t>aat)</w:t>
      </w:r>
      <w:r w:rsidR="00F416B9">
        <w:t xml:space="preserve"> </w:t>
      </w:r>
      <w:r w:rsidR="00422D5D">
        <w:t xml:space="preserve">Pekin’e varışımız sonrası </w:t>
      </w:r>
      <w:proofErr w:type="spellStart"/>
      <w:r w:rsidR="00422D5D" w:rsidRPr="00422D5D">
        <w:t>Quanjude</w:t>
      </w:r>
      <w:proofErr w:type="spellEnd"/>
      <w:r w:rsidR="00422D5D" w:rsidRPr="00422D5D">
        <w:t xml:space="preserve"> </w:t>
      </w:r>
      <w:proofErr w:type="spellStart"/>
      <w:r w:rsidR="00422D5D" w:rsidRPr="00422D5D">
        <w:t>Restaurant</w:t>
      </w:r>
      <w:r w:rsidR="00F416B9">
        <w:t>’a</w:t>
      </w:r>
      <w:proofErr w:type="spellEnd"/>
      <w:r w:rsidR="00F416B9">
        <w:t xml:space="preserve"> akşam yemeğimizi almak için hareket ediyoruz. Bu akşam menümüzde Pekin’in en meşhur yemeği olan </w:t>
      </w:r>
      <w:r w:rsidR="00CB6662" w:rsidRPr="00CB6662">
        <w:rPr>
          <w:b/>
          <w:bCs/>
          <w:i/>
          <w:iCs/>
        </w:rPr>
        <w:t>Pekin Ördeği</w:t>
      </w:r>
      <w:r w:rsidR="00F416B9">
        <w:t xml:space="preserve"> olacak. Yemek sonrası </w:t>
      </w:r>
      <w:proofErr w:type="spellStart"/>
      <w:r w:rsidR="00F416B9">
        <w:t>otelelimiz</w:t>
      </w:r>
      <w:r w:rsidR="00CB6662">
        <w:t>’</w:t>
      </w:r>
      <w:r w:rsidR="00F416B9">
        <w:t>e</w:t>
      </w:r>
      <w:proofErr w:type="spellEnd"/>
      <w:r w:rsidR="00F416B9">
        <w:t xml:space="preserve"> hareket ve odalarımıza yerleşme.</w:t>
      </w:r>
      <w:r>
        <w:t xml:space="preserve"> Geceleme otelimizde.</w:t>
      </w:r>
    </w:p>
    <w:p w14:paraId="4780BAA2" w14:textId="77777777" w:rsidR="00232D1A" w:rsidRPr="00C37F84" w:rsidRDefault="00232D1A" w:rsidP="00232D1A">
      <w:pPr>
        <w:jc w:val="both"/>
        <w:rPr>
          <w:b/>
        </w:rPr>
      </w:pPr>
    </w:p>
    <w:p w14:paraId="3084A1E8" w14:textId="0FDEE9E4" w:rsidR="00232D1A" w:rsidRPr="00C37F84" w:rsidRDefault="00232D1A" w:rsidP="00232D1A">
      <w:pPr>
        <w:jc w:val="both"/>
        <w:rPr>
          <w:b/>
        </w:rPr>
      </w:pPr>
      <w:r>
        <w:rPr>
          <w:b/>
        </w:rPr>
        <w:t>10. Gün</w:t>
      </w:r>
      <w:r w:rsidR="00F416B9">
        <w:rPr>
          <w:b/>
        </w:rPr>
        <w:t xml:space="preserve"> / </w:t>
      </w:r>
      <w:r w:rsidR="00A95887">
        <w:rPr>
          <w:b/>
        </w:rPr>
        <w:t>17 HAZİRAN</w:t>
      </w:r>
      <w:r w:rsidR="00F416B9">
        <w:rPr>
          <w:b/>
        </w:rPr>
        <w:t xml:space="preserve"> 2024 PAZARTESİ</w:t>
      </w:r>
      <w:r>
        <w:rPr>
          <w:b/>
        </w:rPr>
        <w:t>: PEKİN</w:t>
      </w:r>
    </w:p>
    <w:p w14:paraId="1157C035" w14:textId="77777777" w:rsidR="00600792" w:rsidRDefault="00232D1A" w:rsidP="00C054A2">
      <w:pPr>
        <w:jc w:val="both"/>
        <w:rPr>
          <w:b/>
          <w:bCs/>
          <w:i/>
          <w:iCs/>
          <w:color w:val="000000"/>
        </w:rPr>
      </w:pPr>
      <w:r>
        <w:t xml:space="preserve">Sabah alınacak kahvaltıdan sonra, tam gün sürecek olan öğle yemekli bir tur yapacağız. Bu turumuzda Çin Seddi’ni ziyaret edeceğiz. Çin Seddi, yapımına 2000 yıl önce başlanmış ve birbirinden bağımsız kule ve duvarların birbirleriyle 16. yüzyılda birleştirilmeleriyle ortaya çıkmış, </w:t>
      </w:r>
      <w:smartTag w:uri="urn:schemas-microsoft-com:office:smarttags" w:element="metricconverter">
        <w:smartTagPr>
          <w:attr w:name="ProductID" w:val="6500 km"/>
        </w:smartTagPr>
        <w:r>
          <w:t>6500 km</w:t>
        </w:r>
      </w:smartTag>
      <w:r>
        <w:t xml:space="preserve"> uzunluğu ile uzaydan görülebilen en uzun insan yapısıdır. Öğle yemeğini turumuz esnasında yerel bir restoranda alacağız</w:t>
      </w:r>
      <w:r w:rsidRPr="00600792">
        <w:t xml:space="preserve">. </w:t>
      </w:r>
      <w:r w:rsidRPr="00600792">
        <w:rPr>
          <w:color w:val="000000"/>
        </w:rPr>
        <w:t xml:space="preserve">Günün ikinci yarısında ise </w:t>
      </w:r>
      <w:r w:rsidR="00C054A2" w:rsidRPr="00600792">
        <w:rPr>
          <w:color w:val="000000"/>
        </w:rPr>
        <w:t>yasak şehird</w:t>
      </w:r>
      <w:r w:rsidR="00600792" w:rsidRPr="00600792">
        <w:rPr>
          <w:color w:val="000000"/>
        </w:rPr>
        <w:t>e</w:t>
      </w:r>
      <w:r w:rsidR="00C054A2" w:rsidRPr="00600792">
        <w:rPr>
          <w:color w:val="000000"/>
        </w:rPr>
        <w:t xml:space="preserve"> bulunan </w:t>
      </w:r>
      <w:r w:rsidR="00C054A2" w:rsidRPr="00600792">
        <w:rPr>
          <w:b/>
          <w:bCs/>
          <w:i/>
          <w:iCs/>
          <w:color w:val="000000"/>
        </w:rPr>
        <w:t xml:space="preserve">Çin Yazlık </w:t>
      </w:r>
    </w:p>
    <w:p w14:paraId="3B2604C6" w14:textId="77777777" w:rsidR="00CB5680" w:rsidRPr="00600792" w:rsidRDefault="00CB5680" w:rsidP="00C054A2">
      <w:pPr>
        <w:jc w:val="both"/>
        <w:rPr>
          <w:b/>
          <w:bCs/>
          <w:i/>
          <w:iCs/>
          <w:color w:val="000000"/>
        </w:rPr>
      </w:pPr>
    </w:p>
    <w:p w14:paraId="2BF065B7" w14:textId="77777777" w:rsidR="00600792" w:rsidRDefault="00600792" w:rsidP="00C054A2">
      <w:pPr>
        <w:jc w:val="both"/>
        <w:rPr>
          <w:b/>
          <w:bCs/>
          <w:i/>
          <w:iCs/>
          <w:color w:val="000000"/>
        </w:rPr>
      </w:pPr>
    </w:p>
    <w:p w14:paraId="41BB70FB" w14:textId="77777777" w:rsidR="00164520" w:rsidRDefault="00164520" w:rsidP="00C054A2">
      <w:pPr>
        <w:jc w:val="both"/>
        <w:rPr>
          <w:b/>
          <w:bCs/>
          <w:i/>
          <w:iCs/>
          <w:color w:val="000000"/>
        </w:rPr>
      </w:pPr>
    </w:p>
    <w:p w14:paraId="0980107E" w14:textId="77777777" w:rsidR="00164520" w:rsidRPr="00600792" w:rsidRDefault="00164520" w:rsidP="00C054A2">
      <w:pPr>
        <w:jc w:val="both"/>
        <w:rPr>
          <w:b/>
          <w:bCs/>
          <w:i/>
          <w:iCs/>
          <w:color w:val="000000"/>
        </w:rPr>
      </w:pPr>
    </w:p>
    <w:p w14:paraId="45A5F689" w14:textId="77777777" w:rsidR="00600792" w:rsidRPr="00600792" w:rsidRDefault="00600792" w:rsidP="00C054A2">
      <w:pPr>
        <w:jc w:val="both"/>
        <w:rPr>
          <w:b/>
          <w:bCs/>
          <w:i/>
          <w:iCs/>
          <w:color w:val="000000"/>
        </w:rPr>
      </w:pPr>
    </w:p>
    <w:p w14:paraId="28746DEB" w14:textId="77777777" w:rsidR="00600792" w:rsidRPr="00600792" w:rsidRDefault="00600792" w:rsidP="00C054A2">
      <w:pPr>
        <w:jc w:val="both"/>
        <w:rPr>
          <w:b/>
          <w:bCs/>
          <w:i/>
          <w:iCs/>
          <w:color w:val="000000"/>
        </w:rPr>
      </w:pPr>
    </w:p>
    <w:p w14:paraId="724DCD6C" w14:textId="77777777" w:rsidR="00EF2D45" w:rsidRDefault="00EF2D45" w:rsidP="00C054A2">
      <w:pPr>
        <w:jc w:val="both"/>
        <w:rPr>
          <w:b/>
          <w:bCs/>
          <w:i/>
          <w:iCs/>
          <w:color w:val="000000"/>
        </w:rPr>
      </w:pPr>
    </w:p>
    <w:p w14:paraId="6B441EF0" w14:textId="51F9AC24" w:rsidR="00232D1A" w:rsidRDefault="00C054A2" w:rsidP="00C054A2">
      <w:pPr>
        <w:jc w:val="both"/>
      </w:pPr>
      <w:r w:rsidRPr="00600792">
        <w:rPr>
          <w:b/>
          <w:bCs/>
          <w:i/>
          <w:iCs/>
          <w:color w:val="000000"/>
        </w:rPr>
        <w:t>sarayı</w:t>
      </w:r>
      <w:r w:rsidR="00C274A1">
        <w:rPr>
          <w:b/>
          <w:bCs/>
          <w:i/>
          <w:iCs/>
          <w:color w:val="000000"/>
        </w:rPr>
        <w:t>nı</w:t>
      </w:r>
      <w:r w:rsidRPr="00600792">
        <w:rPr>
          <w:b/>
          <w:bCs/>
          <w:i/>
          <w:iCs/>
          <w:color w:val="000000"/>
        </w:rPr>
        <w:t xml:space="preserve"> </w:t>
      </w:r>
      <w:r w:rsidRPr="00600792">
        <w:rPr>
          <w:color w:val="000000"/>
        </w:rPr>
        <w:t>ziyaret edeceğiz.</w:t>
      </w:r>
      <w:r w:rsidR="00600792" w:rsidRPr="00600792">
        <w:t xml:space="preserve"> </w:t>
      </w:r>
      <w:r w:rsidR="00600792" w:rsidRPr="00600792">
        <w:rPr>
          <w:color w:val="000000"/>
        </w:rPr>
        <w:t>Pekin'in kuzeybatısındaki Sarayın (</w:t>
      </w:r>
      <w:proofErr w:type="spellStart"/>
      <w:r w:rsidR="00600792" w:rsidRPr="00600792">
        <w:rPr>
          <w:color w:val="000000"/>
        </w:rPr>
        <w:t>Yiheyuan</w:t>
      </w:r>
      <w:proofErr w:type="spellEnd"/>
      <w:r w:rsidR="00600792" w:rsidRPr="00600792">
        <w:rPr>
          <w:color w:val="000000"/>
        </w:rPr>
        <w:t>), dünyanın en iyi korunmuş imparatorluk bahçesi olduğu ve Çin'de hala varlığını sürdüren türünün en büyüğü olduğu söylenmektedir.</w:t>
      </w:r>
      <w:r w:rsidR="00600792">
        <w:rPr>
          <w:color w:val="000000"/>
        </w:rPr>
        <w:t xml:space="preserve"> </w:t>
      </w:r>
      <w:r w:rsidR="00232D1A" w:rsidRPr="00600792">
        <w:rPr>
          <w:color w:val="000000"/>
        </w:rPr>
        <w:t xml:space="preserve">Akşam yemeğimizi </w:t>
      </w:r>
      <w:r w:rsidR="00F416B9" w:rsidRPr="00600792">
        <w:rPr>
          <w:color w:val="000000"/>
        </w:rPr>
        <w:t xml:space="preserve">yerel </w:t>
      </w:r>
      <w:r w:rsidR="00232D1A" w:rsidRPr="00600792">
        <w:t xml:space="preserve">restoranda aldıktan sonra arzu edenler rehberlerinin </w:t>
      </w:r>
      <w:r w:rsidR="00232D1A" w:rsidRPr="00600792">
        <w:rPr>
          <w:b/>
        </w:rPr>
        <w:t xml:space="preserve">ekstra </w:t>
      </w:r>
      <w:r w:rsidR="00232D1A" w:rsidRPr="00600792">
        <w:t xml:space="preserve">olarak düzenleyeceği </w:t>
      </w:r>
      <w:r w:rsidR="001D47A3" w:rsidRPr="001D47A3">
        <w:rPr>
          <w:b/>
          <w:bCs/>
          <w:i/>
          <w:iCs/>
        </w:rPr>
        <w:t>Pekin Operası</w:t>
      </w:r>
      <w:r w:rsidR="005F4E5B">
        <w:rPr>
          <w:b/>
          <w:bCs/>
          <w:i/>
          <w:iCs/>
        </w:rPr>
        <w:t xml:space="preserve"> </w:t>
      </w:r>
      <w:r w:rsidR="005F4E5B" w:rsidRPr="005F4E5B">
        <w:t>programımıza katılabilirler.</w:t>
      </w:r>
      <w:r w:rsidR="005F4E5B">
        <w:rPr>
          <w:b/>
          <w:bCs/>
          <w:i/>
          <w:iCs/>
        </w:rPr>
        <w:t xml:space="preserve"> </w:t>
      </w:r>
      <w:r w:rsidR="00232D1A" w:rsidRPr="00600792">
        <w:t>Geceleme otelimizde.</w:t>
      </w:r>
    </w:p>
    <w:p w14:paraId="2F63DF57" w14:textId="77777777" w:rsidR="00232D1A" w:rsidRDefault="00232D1A" w:rsidP="00232D1A">
      <w:pPr>
        <w:jc w:val="both"/>
        <w:rPr>
          <w:b/>
        </w:rPr>
      </w:pPr>
    </w:p>
    <w:p w14:paraId="257BD3B7" w14:textId="5BACCEE8" w:rsidR="00232D1A" w:rsidRDefault="00232D1A" w:rsidP="00232D1A">
      <w:pPr>
        <w:jc w:val="both"/>
        <w:rPr>
          <w:b/>
        </w:rPr>
      </w:pPr>
      <w:r>
        <w:rPr>
          <w:b/>
        </w:rPr>
        <w:t>11. Gün</w:t>
      </w:r>
      <w:r w:rsidR="00A84471">
        <w:rPr>
          <w:b/>
        </w:rPr>
        <w:t xml:space="preserve"> / </w:t>
      </w:r>
      <w:r w:rsidR="00A95887">
        <w:rPr>
          <w:b/>
        </w:rPr>
        <w:t>18 HAZİRAN</w:t>
      </w:r>
      <w:r w:rsidR="00A84471">
        <w:rPr>
          <w:b/>
        </w:rPr>
        <w:t xml:space="preserve"> 2024 SALI</w:t>
      </w:r>
      <w:r w:rsidR="00BD36CC">
        <w:rPr>
          <w:b/>
        </w:rPr>
        <w:t>:</w:t>
      </w:r>
      <w:r w:rsidR="00A84471">
        <w:rPr>
          <w:b/>
        </w:rPr>
        <w:t xml:space="preserve"> PEKİN</w:t>
      </w:r>
    </w:p>
    <w:p w14:paraId="67EAE529" w14:textId="4B6E9FA3" w:rsidR="00BD36CC" w:rsidRDefault="00232D1A" w:rsidP="00232D1A">
      <w:pPr>
        <w:jc w:val="both"/>
        <w:rPr>
          <w:color w:val="000000"/>
        </w:rPr>
      </w:pPr>
      <w:r>
        <w:t xml:space="preserve">Sabah otelde alınacak kahvaltının ardından bu tarihi başkenti tanıtan tam günlük bir tur gerçekleştireceğiz </w:t>
      </w:r>
      <w:r w:rsidRPr="007C3CEE">
        <w:rPr>
          <w:i/>
          <w:u w:val="single"/>
        </w:rPr>
        <w:t>(bugün odaların saat 12’ye kadar boşaltılması gerekmektedir)</w:t>
      </w:r>
      <w:r>
        <w:rPr>
          <w:i/>
          <w:u w:val="single"/>
        </w:rPr>
        <w:t>.</w:t>
      </w:r>
      <w:r>
        <w:t xml:space="preserve"> İlk olarak Pekin’in en önemli noktalarından biri olarak bilinen </w:t>
      </w:r>
      <w:proofErr w:type="spellStart"/>
      <w:r>
        <w:t>Tian’anmen</w:t>
      </w:r>
      <w:proofErr w:type="spellEnd"/>
      <w:r>
        <w:t xml:space="preserve"> Meydanı’nı ziyaret edeceğiz. </w:t>
      </w:r>
      <w:proofErr w:type="spellStart"/>
      <w:r w:rsidRPr="00E41C23">
        <w:rPr>
          <w:bCs/>
          <w:color w:val="000000"/>
        </w:rPr>
        <w:t>Tian’anmen</w:t>
      </w:r>
      <w:proofErr w:type="spellEnd"/>
      <w:r w:rsidRPr="00E41C23">
        <w:rPr>
          <w:color w:val="000000"/>
        </w:rPr>
        <w:t xml:space="preserve">, </w:t>
      </w:r>
      <w:hyperlink r:id="rId8" w:tooltip="Ming" w:history="1">
        <w:proofErr w:type="spellStart"/>
        <w:r w:rsidRPr="00E41C23">
          <w:rPr>
            <w:rStyle w:val="Kpr"/>
            <w:color w:val="000000"/>
          </w:rPr>
          <w:t>Ming</w:t>
        </w:r>
        <w:proofErr w:type="spellEnd"/>
      </w:hyperlink>
      <w:r w:rsidRPr="00E41C23">
        <w:rPr>
          <w:color w:val="000000"/>
        </w:rPr>
        <w:t xml:space="preserve"> ve</w:t>
      </w:r>
      <w:r w:rsidR="00600792">
        <w:rPr>
          <w:color w:val="000000"/>
        </w:rPr>
        <w:t xml:space="preserve"> </w:t>
      </w:r>
      <w:r w:rsidRPr="00E41C23">
        <w:rPr>
          <w:color w:val="000000"/>
        </w:rPr>
        <w:t xml:space="preserve"> </w:t>
      </w:r>
      <w:hyperlink r:id="rId9" w:tooltip="Qing" w:history="1">
        <w:proofErr w:type="spellStart"/>
        <w:r w:rsidRPr="00E41C23">
          <w:rPr>
            <w:rStyle w:val="Kpr"/>
            <w:color w:val="000000"/>
          </w:rPr>
          <w:t>Qing</w:t>
        </w:r>
        <w:proofErr w:type="spellEnd"/>
      </w:hyperlink>
      <w:r w:rsidRPr="00E41C23">
        <w:rPr>
          <w:color w:val="000000"/>
        </w:rPr>
        <w:t xml:space="preserve"> hanedanları döneminde ya</w:t>
      </w:r>
      <w:r>
        <w:rPr>
          <w:color w:val="000000"/>
        </w:rPr>
        <w:t>sak şehre ana girişi oluşturmuştur</w:t>
      </w:r>
      <w:r w:rsidRPr="00E41C23">
        <w:rPr>
          <w:color w:val="000000"/>
        </w:rPr>
        <w:t xml:space="preserve">. 1417'de inşa edilen meydana, ilk olarak </w:t>
      </w:r>
      <w:hyperlink r:id="rId10" w:tooltip="Cheng Tian Man" w:history="1">
        <w:r w:rsidRPr="00E41C23">
          <w:rPr>
            <w:rStyle w:val="Kpr"/>
            <w:color w:val="000000"/>
          </w:rPr>
          <w:t xml:space="preserve">Cheng </w:t>
        </w:r>
        <w:proofErr w:type="spellStart"/>
        <w:r w:rsidRPr="00E41C23">
          <w:rPr>
            <w:rStyle w:val="Kpr"/>
            <w:color w:val="000000"/>
          </w:rPr>
          <w:t>Tian</w:t>
        </w:r>
        <w:proofErr w:type="spellEnd"/>
        <w:r w:rsidRPr="00E41C23">
          <w:rPr>
            <w:rStyle w:val="Kpr"/>
            <w:color w:val="000000"/>
          </w:rPr>
          <w:t xml:space="preserve"> Man</w:t>
        </w:r>
      </w:hyperlink>
      <w:r>
        <w:rPr>
          <w:color w:val="000000"/>
        </w:rPr>
        <w:t xml:space="preserve"> adı verilmiştir. B</w:t>
      </w:r>
      <w:r w:rsidRPr="00E41C23">
        <w:rPr>
          <w:color w:val="000000"/>
        </w:rPr>
        <w:t>u isim</w:t>
      </w:r>
      <w:r>
        <w:rPr>
          <w:color w:val="000000"/>
        </w:rPr>
        <w:t xml:space="preserve"> İ</w:t>
      </w:r>
      <w:r w:rsidRPr="00E41C23">
        <w:rPr>
          <w:color w:val="000000"/>
        </w:rPr>
        <w:t>mparatorların, ülkeyi yönetirken cennetin em</w:t>
      </w:r>
      <w:r>
        <w:rPr>
          <w:color w:val="000000"/>
        </w:rPr>
        <w:t>rine uyduğunu ifade etmekteydi.</w:t>
      </w:r>
      <w:r w:rsidR="00BD36CC">
        <w:rPr>
          <w:color w:val="000000"/>
        </w:rPr>
        <w:t xml:space="preserve"> </w:t>
      </w:r>
      <w:proofErr w:type="spellStart"/>
      <w:r>
        <w:rPr>
          <w:color w:val="000000"/>
        </w:rPr>
        <w:t>Tian’anmen</w:t>
      </w:r>
      <w:proofErr w:type="spellEnd"/>
      <w:r>
        <w:rPr>
          <w:color w:val="000000"/>
        </w:rPr>
        <w:t xml:space="preserve"> Meydanı Pekin şehrinin tam ortasında bulunmakta, k</w:t>
      </w:r>
      <w:r w:rsidRPr="00E41C23">
        <w:rPr>
          <w:color w:val="000000"/>
        </w:rPr>
        <w:t xml:space="preserve">uzeyden güneye </w:t>
      </w:r>
      <w:smartTag w:uri="urn:schemas-microsoft-com:office:smarttags" w:element="metricconverter">
        <w:smartTagPr>
          <w:attr w:name="ProductID" w:val="800 metre"/>
        </w:smartTagPr>
        <w:r w:rsidRPr="00E41C23">
          <w:rPr>
            <w:color w:val="000000"/>
          </w:rPr>
          <w:t>800 metre</w:t>
        </w:r>
      </w:smartTag>
      <w:r w:rsidRPr="00E41C23">
        <w:rPr>
          <w:color w:val="000000"/>
        </w:rPr>
        <w:t xml:space="preserve">, doğudan batıya </w:t>
      </w:r>
      <w:smartTag w:uri="urn:schemas-microsoft-com:office:smarttags" w:element="metricconverter">
        <w:smartTagPr>
          <w:attr w:name="ProductID" w:val="500 metre"/>
        </w:smartTagPr>
        <w:r w:rsidRPr="00E41C23">
          <w:rPr>
            <w:color w:val="000000"/>
          </w:rPr>
          <w:t>500 metre</w:t>
        </w:r>
      </w:smartTag>
      <w:r w:rsidRPr="00E41C23">
        <w:rPr>
          <w:color w:val="000000"/>
        </w:rPr>
        <w:t xml:space="preserve">, toplamda </w:t>
      </w:r>
      <w:smartTag w:uri="urn:schemas-microsoft-com:office:smarttags" w:element="metricconverter">
        <w:smartTagPr>
          <w:attr w:name="ProductID" w:val="440,000 metre"/>
        </w:smartTagPr>
        <w:r w:rsidRPr="00E41C23">
          <w:rPr>
            <w:color w:val="000000"/>
          </w:rPr>
          <w:t>440,000 metre</w:t>
        </w:r>
      </w:smartTag>
      <w:r>
        <w:rPr>
          <w:color w:val="000000"/>
        </w:rPr>
        <w:t xml:space="preserve"> karelik bir alanı kaplamakta</w:t>
      </w:r>
      <w:r w:rsidRPr="00E41C23">
        <w:rPr>
          <w:color w:val="000000"/>
        </w:rPr>
        <w:t xml:space="preserve"> ve </w:t>
      </w:r>
      <w:r>
        <w:rPr>
          <w:color w:val="000000"/>
        </w:rPr>
        <w:t>bu alana aynı anda ayakta duru şekilde aynı anda bir milyon kişi</w:t>
      </w:r>
      <w:r w:rsidRPr="00E41C23">
        <w:rPr>
          <w:color w:val="000000"/>
        </w:rPr>
        <w:t xml:space="preserve"> sığabilir. Günümüz şehirlerindeki en büyük şehir meydanı burasıdır. </w:t>
      </w:r>
      <w:r>
        <w:rPr>
          <w:color w:val="000000"/>
        </w:rPr>
        <w:t xml:space="preserve">Daha sonra </w:t>
      </w:r>
      <w:smartTag w:uri="urn:schemas-microsoft-com:office:smarttags" w:element="metricconverter">
        <w:smartTagPr>
          <w:attr w:name="ProductID" w:val="720,000 mﾲ"/>
        </w:smartTagPr>
        <w:r>
          <w:t>720,000 m²</w:t>
        </w:r>
      </w:smartTag>
      <w:r>
        <w:t xml:space="preserve"> </w:t>
      </w:r>
      <w:proofErr w:type="spellStart"/>
      <w:r>
        <w:t>lik</w:t>
      </w:r>
      <w:proofErr w:type="spellEnd"/>
      <w:r>
        <w:t xml:space="preserve"> bir alana kurulu olan muazzam büyüklükteki Yasak Şehri ziyaret edeceğiz</w:t>
      </w:r>
      <w:r>
        <w:rPr>
          <w:b/>
          <w:bCs/>
        </w:rPr>
        <w:t xml:space="preserve">. </w:t>
      </w:r>
      <w:r>
        <w:t xml:space="preserve">Burası dünyanın en büyük ve en iyi korunmuş antik ahşap mimari kompleksidir. </w:t>
      </w:r>
      <w:r>
        <w:rPr>
          <w:b/>
          <w:bCs/>
        </w:rPr>
        <w:t xml:space="preserve">(UNESCO TARAFINDAN KÜLTÜR MİRASI OLARAK İLAN EDİLMİŞTİR.) </w:t>
      </w:r>
      <w:r>
        <w:t>Ayrıca,</w:t>
      </w:r>
      <w:r>
        <w:rPr>
          <w:b/>
          <w:bCs/>
        </w:rPr>
        <w:t xml:space="preserve"> </w:t>
      </w:r>
      <w:r>
        <w:t xml:space="preserve">Çin'in en büyük müzesidir.  1406 yılında kurulmaya başlanan Yasak Şehir, Çin'in </w:t>
      </w:r>
      <w:proofErr w:type="spellStart"/>
      <w:r>
        <w:t>Ming</w:t>
      </w:r>
      <w:proofErr w:type="spellEnd"/>
      <w:r>
        <w:t xml:space="preserve"> ve </w:t>
      </w:r>
      <w:proofErr w:type="spellStart"/>
      <w:r>
        <w:t>Qing</w:t>
      </w:r>
      <w:proofErr w:type="spellEnd"/>
      <w:r>
        <w:t xml:space="preserve"> hanedanlarının İmparatorluk Sarayıydı. Yaklaşık 500 yıl içinde toplam 24 imparator bu sarayda yaşadı, devleti yönetti, aynı zamanda sayısız paha biçilmez değerli tarihi eserler bıraktı. 1912'de müze haline getirilen Yasak </w:t>
      </w:r>
      <w:proofErr w:type="spellStart"/>
      <w:r>
        <w:t>Şehir'de</w:t>
      </w:r>
      <w:proofErr w:type="spellEnd"/>
      <w:r>
        <w:t xml:space="preserve"> çömlek, porselen ve bakır eşya ve tablolar dahil olmak üzere 1 milyondan fazla tarihi eser ve 8886 odası bulunmaktadır.</w:t>
      </w:r>
      <w:r w:rsidR="00600792">
        <w:t xml:space="preserve"> Öğle yemeğini yerel bir restoranda aldıktan sonra   </w:t>
      </w:r>
      <w:proofErr w:type="spellStart"/>
      <w:r w:rsidR="00600792">
        <w:t>rikşalar</w:t>
      </w:r>
      <w:proofErr w:type="spellEnd"/>
      <w:r w:rsidR="00600792">
        <w:t xml:space="preserve"> ‘</w:t>
      </w:r>
      <w:proofErr w:type="spellStart"/>
      <w:r w:rsidR="00600792">
        <w:t>Rickshaw</w:t>
      </w:r>
      <w:proofErr w:type="spellEnd"/>
      <w:r w:rsidR="00600792">
        <w:t xml:space="preserve">’ ile (üç tekerlekli bisiklet </w:t>
      </w:r>
      <w:r w:rsidR="00600792" w:rsidRPr="003F7717">
        <w:t xml:space="preserve">araçlar) </w:t>
      </w:r>
      <w:proofErr w:type="spellStart"/>
      <w:r w:rsidR="00600792" w:rsidRPr="003F7717">
        <w:t>Hutong’ları</w:t>
      </w:r>
      <w:proofErr w:type="spellEnd"/>
      <w:r w:rsidR="00600792" w:rsidRPr="003F7717">
        <w:t xml:space="preserve"> ziyaret edeceğiz. </w:t>
      </w:r>
      <w:proofErr w:type="spellStart"/>
      <w:r w:rsidR="00600792" w:rsidRPr="003F7717">
        <w:t>Hutong’lar</w:t>
      </w:r>
      <w:proofErr w:type="spellEnd"/>
      <w:r w:rsidR="00600792" w:rsidRPr="003F7717">
        <w:t xml:space="preserve"> 1990 yıllarına kadar Çin halkının yaşadığı geleneksel </w:t>
      </w:r>
      <w:r w:rsidR="00600792">
        <w:t>k</w:t>
      </w:r>
      <w:r w:rsidR="00600792" w:rsidRPr="003F7717">
        <w:t>onut</w:t>
      </w:r>
      <w:r w:rsidR="00600792">
        <w:t xml:space="preserve">lardandı. Günümüzde hala Pekin halkının yarısının yaşadığı üç bin civarında </w:t>
      </w:r>
      <w:proofErr w:type="spellStart"/>
      <w:r w:rsidR="00600792">
        <w:t>Hutong</w:t>
      </w:r>
      <w:proofErr w:type="spellEnd"/>
      <w:r w:rsidR="00600792">
        <w:t xml:space="preserve"> bulunmaktadır. Ancak şehir merkezine dönüşümün yaygınlaşması ile giderek azalmaktadır. Lama tapınağını ziyaretimiz ardından akşam yemeğimizi yerel bir restoranda alacağız. </w:t>
      </w:r>
      <w:r w:rsidR="00600792">
        <w:rPr>
          <w:color w:val="000000"/>
        </w:rPr>
        <w:t xml:space="preserve">Akşam </w:t>
      </w:r>
      <w:r>
        <w:rPr>
          <w:color w:val="000000"/>
        </w:rPr>
        <w:t xml:space="preserve">yemeğimizin ardından havalimanına transfer. </w:t>
      </w:r>
    </w:p>
    <w:p w14:paraId="591F9B94" w14:textId="1CD6A07A" w:rsidR="00BD36CC" w:rsidRDefault="00BD36CC" w:rsidP="00232D1A">
      <w:pPr>
        <w:jc w:val="both"/>
        <w:rPr>
          <w:color w:val="000000"/>
        </w:rPr>
      </w:pPr>
      <w:r w:rsidRPr="00BD36CC">
        <w:rPr>
          <w:b/>
          <w:bCs/>
          <w:color w:val="000000"/>
        </w:rPr>
        <w:t xml:space="preserve">12. Gün / </w:t>
      </w:r>
      <w:r w:rsidR="00A95887">
        <w:rPr>
          <w:b/>
          <w:bCs/>
          <w:color w:val="000000"/>
        </w:rPr>
        <w:t>19 HAZİRAN</w:t>
      </w:r>
      <w:r w:rsidRPr="00BD36CC">
        <w:rPr>
          <w:b/>
          <w:bCs/>
          <w:color w:val="000000"/>
        </w:rPr>
        <w:t xml:space="preserve"> 2024 ÇARŞAMBA</w:t>
      </w:r>
      <w:r>
        <w:rPr>
          <w:b/>
          <w:bCs/>
          <w:color w:val="000000"/>
        </w:rPr>
        <w:t>: PEKİN / İSTANBUL</w:t>
      </w:r>
    </w:p>
    <w:p w14:paraId="1A75D56C" w14:textId="69F83D90" w:rsidR="00232D1A" w:rsidRDefault="00232D1A" w:rsidP="00232D1A">
      <w:pPr>
        <w:jc w:val="both"/>
      </w:pPr>
      <w:proofErr w:type="spellStart"/>
      <w:r w:rsidRPr="00C37F84">
        <w:t>Check</w:t>
      </w:r>
      <w:proofErr w:type="spellEnd"/>
      <w:r w:rsidRPr="00C37F84">
        <w:t xml:space="preserve">-in, pasaport ve gümrük işlemlerinden sonra </w:t>
      </w:r>
      <w:r>
        <w:t>Türk Havayollarına</w:t>
      </w:r>
      <w:r w:rsidRPr="00C37F84">
        <w:t xml:space="preserve"> ait </w:t>
      </w:r>
      <w:r>
        <w:t>TK</w:t>
      </w:r>
      <w:r w:rsidRPr="00C37F84">
        <w:t xml:space="preserve"> </w:t>
      </w:r>
      <w:r>
        <w:t>0</w:t>
      </w:r>
      <w:r w:rsidR="00BD36CC">
        <w:t>89</w:t>
      </w:r>
      <w:r w:rsidRPr="00C37F84">
        <w:t xml:space="preserve"> </w:t>
      </w:r>
      <w:proofErr w:type="spellStart"/>
      <w:r w:rsidRPr="00C37F84">
        <w:t>nolu</w:t>
      </w:r>
      <w:proofErr w:type="spellEnd"/>
      <w:r w:rsidRPr="00C37F84">
        <w:t xml:space="preserve"> sefer </w:t>
      </w:r>
      <w:proofErr w:type="spellStart"/>
      <w:r>
        <w:t>nolu</w:t>
      </w:r>
      <w:proofErr w:type="spellEnd"/>
      <w:r>
        <w:t xml:space="preserve"> sefer ile saat </w:t>
      </w:r>
      <w:r w:rsidR="00BD36CC">
        <w:t>00</w:t>
      </w:r>
      <w:r>
        <w:t>:</w:t>
      </w:r>
      <w:r w:rsidR="00BD36CC">
        <w:t>10</w:t>
      </w:r>
      <w:r>
        <w:t>’d</w:t>
      </w:r>
      <w:r w:rsidR="00BD36CC">
        <w:t>a</w:t>
      </w:r>
      <w:r>
        <w:t xml:space="preserve"> İstanbul</w:t>
      </w:r>
      <w:r w:rsidR="00BD36CC">
        <w:t xml:space="preserve"> Havalimanına </w:t>
      </w:r>
      <w:r>
        <w:t xml:space="preserve">hareket. Geceleme uçakta. </w:t>
      </w:r>
      <w:r w:rsidR="00BD36CC">
        <w:t>Yerel saat ile sabaha karşı saat 05.25’de İstanbul’a varış ve turumuzun sonu.</w:t>
      </w:r>
    </w:p>
    <w:p w14:paraId="35893DB8" w14:textId="77777777" w:rsidR="00232D1A" w:rsidRDefault="00232D1A" w:rsidP="00232D1A">
      <w:pPr>
        <w:jc w:val="both"/>
      </w:pPr>
    </w:p>
    <w:p w14:paraId="5F2262A2" w14:textId="56347099" w:rsidR="00232D1A" w:rsidRDefault="00232D1A" w:rsidP="00232D1A">
      <w:pPr>
        <w:jc w:val="both"/>
        <w:rPr>
          <w:b/>
        </w:rPr>
      </w:pPr>
      <w:r w:rsidRPr="00C274A1">
        <w:rPr>
          <w:b/>
        </w:rPr>
        <w:t>TOPLAM 1</w:t>
      </w:r>
      <w:r w:rsidR="00C274A1" w:rsidRPr="00C274A1">
        <w:rPr>
          <w:b/>
        </w:rPr>
        <w:t>1</w:t>
      </w:r>
      <w:r w:rsidRPr="00C274A1">
        <w:rPr>
          <w:b/>
        </w:rPr>
        <w:t xml:space="preserve"> GECE / 1</w:t>
      </w:r>
      <w:r w:rsidR="00C274A1" w:rsidRPr="00C274A1">
        <w:rPr>
          <w:b/>
        </w:rPr>
        <w:t>2</w:t>
      </w:r>
      <w:r w:rsidRPr="00C274A1">
        <w:rPr>
          <w:b/>
        </w:rPr>
        <w:t xml:space="preserve"> GÜN</w:t>
      </w:r>
    </w:p>
    <w:p w14:paraId="5F16A76E" w14:textId="77777777" w:rsidR="002F4F5F" w:rsidRDefault="002F4F5F" w:rsidP="00232D1A">
      <w:pPr>
        <w:jc w:val="both"/>
        <w:rPr>
          <w:b/>
        </w:rPr>
      </w:pPr>
    </w:p>
    <w:p w14:paraId="3C617833" w14:textId="77777777" w:rsidR="002F4F5F" w:rsidRPr="000F543A" w:rsidRDefault="002F4F5F" w:rsidP="002F4F5F">
      <w:pPr>
        <w:jc w:val="both"/>
        <w:rPr>
          <w:sz w:val="10"/>
          <w:szCs w:val="10"/>
        </w:rPr>
      </w:pPr>
    </w:p>
    <w:p w14:paraId="024D2129" w14:textId="4C3A9CEC" w:rsidR="002F4F5F" w:rsidRPr="006844FC" w:rsidRDefault="002F4F5F" w:rsidP="002F4F5F">
      <w:pPr>
        <w:rPr>
          <w:b/>
          <w:bCs/>
          <w:color w:val="FF0000"/>
          <w:sz w:val="26"/>
          <w:szCs w:val="26"/>
        </w:rPr>
      </w:pPr>
      <w:r w:rsidRPr="006844FC">
        <w:rPr>
          <w:b/>
          <w:bCs/>
          <w:color w:val="FF0000"/>
          <w:sz w:val="26"/>
          <w:szCs w:val="26"/>
        </w:rPr>
        <w:t xml:space="preserve">İki Kişilik Odada Kişi Başı: </w:t>
      </w:r>
      <w:r w:rsidR="00E5453C">
        <w:rPr>
          <w:b/>
          <w:bCs/>
          <w:color w:val="FF0000"/>
          <w:sz w:val="26"/>
          <w:szCs w:val="26"/>
        </w:rPr>
        <w:t>4.499</w:t>
      </w:r>
      <w:r w:rsidRPr="006844FC">
        <w:rPr>
          <w:b/>
          <w:bCs/>
          <w:color w:val="FF0000"/>
          <w:sz w:val="26"/>
          <w:szCs w:val="26"/>
        </w:rPr>
        <w:t xml:space="preserve"> USD</w:t>
      </w:r>
    </w:p>
    <w:p w14:paraId="63FDD332" w14:textId="27DBC63F" w:rsidR="002F4F5F" w:rsidRDefault="002F4F5F" w:rsidP="002F4F5F">
      <w:pPr>
        <w:rPr>
          <w:b/>
          <w:bCs/>
          <w:color w:val="FF0000"/>
          <w:sz w:val="26"/>
          <w:szCs w:val="26"/>
        </w:rPr>
      </w:pPr>
      <w:r w:rsidRPr="006844FC">
        <w:rPr>
          <w:b/>
          <w:bCs/>
          <w:color w:val="FF0000"/>
          <w:sz w:val="26"/>
          <w:szCs w:val="26"/>
        </w:rPr>
        <w:t xml:space="preserve">Tek Yatak Farkı: </w:t>
      </w:r>
      <w:r w:rsidR="00E5453C">
        <w:rPr>
          <w:b/>
          <w:bCs/>
          <w:color w:val="FF0000"/>
          <w:sz w:val="26"/>
          <w:szCs w:val="26"/>
        </w:rPr>
        <w:t>9</w:t>
      </w:r>
      <w:r w:rsidRPr="006844FC">
        <w:rPr>
          <w:b/>
          <w:bCs/>
          <w:color w:val="FF0000"/>
          <w:sz w:val="26"/>
          <w:szCs w:val="26"/>
        </w:rPr>
        <w:t>99 USD</w:t>
      </w:r>
    </w:p>
    <w:p w14:paraId="0120FC37" w14:textId="733C1AB1" w:rsidR="00A95887" w:rsidRPr="006844FC" w:rsidRDefault="00A95887" w:rsidP="002F4F5F">
      <w:pPr>
        <w:rPr>
          <w:b/>
          <w:bCs/>
          <w:color w:val="FF0000"/>
          <w:sz w:val="26"/>
          <w:szCs w:val="26"/>
        </w:rPr>
      </w:pPr>
      <w:r>
        <w:rPr>
          <w:b/>
          <w:bCs/>
          <w:color w:val="FF0000"/>
          <w:sz w:val="26"/>
          <w:szCs w:val="26"/>
        </w:rPr>
        <w:t>Üçüncü Kişi Fiyatı: Sorunuz !</w:t>
      </w:r>
    </w:p>
    <w:p w14:paraId="2C8E813C" w14:textId="77777777" w:rsidR="002F4F5F" w:rsidRDefault="002F4F5F" w:rsidP="002F4F5F">
      <w:pPr>
        <w:rPr>
          <w:b/>
          <w:bCs/>
          <w:color w:val="FF0000"/>
          <w:sz w:val="26"/>
          <w:szCs w:val="26"/>
        </w:rPr>
      </w:pPr>
    </w:p>
    <w:p w14:paraId="039B94F4" w14:textId="77777777" w:rsidR="002F4F5F" w:rsidRPr="00D23709" w:rsidRDefault="002F4F5F" w:rsidP="002F4F5F">
      <w:pPr>
        <w:jc w:val="both"/>
        <w:rPr>
          <w:b/>
          <w:u w:val="single"/>
        </w:rPr>
      </w:pPr>
      <w:r w:rsidRPr="00D23709">
        <w:rPr>
          <w:b/>
          <w:u w:val="single"/>
        </w:rPr>
        <w:t>DİĞER SEYAHAT TARİHLERİ</w:t>
      </w:r>
    </w:p>
    <w:p w14:paraId="672CF314" w14:textId="1EC48C4A" w:rsidR="002F4F5F" w:rsidRDefault="00A95887" w:rsidP="002F4F5F">
      <w:pPr>
        <w:jc w:val="both"/>
      </w:pPr>
      <w:r>
        <w:t>05</w:t>
      </w:r>
      <w:r w:rsidR="002F4F5F">
        <w:t xml:space="preserve"> EKİM – </w:t>
      </w:r>
      <w:r>
        <w:t>1</w:t>
      </w:r>
      <w:r w:rsidR="00EF2D45">
        <w:t>6</w:t>
      </w:r>
      <w:r w:rsidR="002F4F5F">
        <w:t xml:space="preserve"> </w:t>
      </w:r>
      <w:r>
        <w:t>EKİM</w:t>
      </w:r>
      <w:r w:rsidR="002F4F5F">
        <w:t xml:space="preserve"> 2024</w:t>
      </w:r>
      <w:r w:rsidR="002F4F5F">
        <w:tab/>
      </w:r>
      <w:r w:rsidR="002F4F5F">
        <w:br/>
      </w:r>
      <w:r w:rsidR="002F4F5F" w:rsidRPr="00D23709">
        <w:t>2</w:t>
      </w:r>
      <w:r w:rsidR="00E5453C">
        <w:t>8</w:t>
      </w:r>
      <w:r w:rsidR="002F4F5F" w:rsidRPr="00D23709">
        <w:t xml:space="preserve"> MART</w:t>
      </w:r>
      <w:r w:rsidR="002F4F5F">
        <w:t xml:space="preserve"> – 0</w:t>
      </w:r>
      <w:r w:rsidR="00E5453C">
        <w:t>8</w:t>
      </w:r>
      <w:r w:rsidR="002F4F5F">
        <w:t xml:space="preserve"> NİSAN</w:t>
      </w:r>
      <w:r w:rsidR="002F4F5F" w:rsidRPr="00D23709">
        <w:t xml:space="preserve"> 2025 </w:t>
      </w:r>
      <w:r w:rsidR="002F4F5F" w:rsidRPr="00B571D9">
        <w:rPr>
          <w:b/>
          <w:bCs/>
          <w:highlight w:val="yellow"/>
        </w:rPr>
        <w:t>(ŞEKER BAYRAMI)</w:t>
      </w:r>
    </w:p>
    <w:p w14:paraId="4B012495" w14:textId="77777777" w:rsidR="002F4F5F" w:rsidRDefault="002F4F5F" w:rsidP="00232D1A">
      <w:pPr>
        <w:jc w:val="both"/>
        <w:rPr>
          <w:b/>
        </w:rPr>
      </w:pPr>
    </w:p>
    <w:p w14:paraId="452ECDDF" w14:textId="77777777" w:rsidR="00232D1A" w:rsidRDefault="00232D1A" w:rsidP="00232D1A">
      <w:pPr>
        <w:jc w:val="both"/>
        <w:rPr>
          <w:b/>
        </w:rPr>
      </w:pPr>
    </w:p>
    <w:p w14:paraId="2F9CC8DE" w14:textId="77777777" w:rsidR="00232D1A" w:rsidRDefault="00232D1A" w:rsidP="00232D1A">
      <w:pPr>
        <w:jc w:val="both"/>
        <w:rPr>
          <w:b/>
        </w:rPr>
      </w:pPr>
      <w:r>
        <w:rPr>
          <w:b/>
        </w:rPr>
        <w:t>FİYATLARIMIZA DAHİL OLAN HİZMETLER:</w:t>
      </w:r>
    </w:p>
    <w:p w14:paraId="2CD2B2DC" w14:textId="5BB8D791" w:rsidR="00232D1A" w:rsidRPr="00C37F84" w:rsidRDefault="00232D1A" w:rsidP="00232D1A">
      <w:r w:rsidRPr="00C37F84">
        <w:t>*İstanbul</w:t>
      </w:r>
      <w:r w:rsidR="00BD36CC">
        <w:t xml:space="preserve"> Havalima</w:t>
      </w:r>
      <w:r w:rsidR="00DF2F43">
        <w:t>nı</w:t>
      </w:r>
      <w:r w:rsidRPr="00C37F84">
        <w:t xml:space="preserve"> </w:t>
      </w:r>
      <w:r w:rsidR="00C274A1">
        <w:t>–</w:t>
      </w:r>
      <w:r>
        <w:t xml:space="preserve"> </w:t>
      </w:r>
      <w:proofErr w:type="spellStart"/>
      <w:r>
        <w:t>Shanghai</w:t>
      </w:r>
      <w:proofErr w:type="spellEnd"/>
      <w:r w:rsidRPr="00C37F84">
        <w:t xml:space="preserve"> </w:t>
      </w:r>
      <w:r>
        <w:t>/</w:t>
      </w:r>
      <w:r w:rsidR="00BD36CC">
        <w:t xml:space="preserve">/ Pekin – </w:t>
      </w:r>
      <w:r w:rsidRPr="00C37F84">
        <w:t>İstanbul</w:t>
      </w:r>
      <w:r w:rsidR="00BD36CC">
        <w:t xml:space="preserve"> Havalimanı</w:t>
      </w:r>
      <w:r>
        <w:t xml:space="preserve"> arası</w:t>
      </w:r>
      <w:r w:rsidRPr="00C37F84">
        <w:t xml:space="preserve"> </w:t>
      </w:r>
      <w:r>
        <w:t xml:space="preserve">Türk Havayolları ile </w:t>
      </w:r>
      <w:r w:rsidRPr="00C37F84">
        <w:t>ekonomi sınıfı uçak bileti</w:t>
      </w:r>
      <w:r>
        <w:t>.</w:t>
      </w:r>
    </w:p>
    <w:p w14:paraId="2A245CF8" w14:textId="5D32CBD6" w:rsidR="00232D1A" w:rsidRDefault="00232D1A" w:rsidP="00232D1A">
      <w:r w:rsidRPr="00C37F84">
        <w:t>*</w:t>
      </w:r>
      <w:proofErr w:type="spellStart"/>
      <w:r w:rsidRPr="00C37F84">
        <w:t>Shanghai</w:t>
      </w:r>
      <w:proofErr w:type="spellEnd"/>
      <w:r>
        <w:t xml:space="preserve"> </w:t>
      </w:r>
      <w:r w:rsidR="00DF2F43">
        <w:t>-</w:t>
      </w:r>
      <w:r>
        <w:t xml:space="preserve"> </w:t>
      </w:r>
      <w:proofErr w:type="spellStart"/>
      <w:r w:rsidR="00DF2F43">
        <w:t>Yichang</w:t>
      </w:r>
      <w:proofErr w:type="spellEnd"/>
      <w:r>
        <w:t xml:space="preserve"> </w:t>
      </w:r>
      <w:r w:rsidR="00DF2F43">
        <w:t>//</w:t>
      </w:r>
      <w:r>
        <w:t xml:space="preserve"> </w:t>
      </w:r>
      <w:proofErr w:type="spellStart"/>
      <w:r>
        <w:t>Chongqing</w:t>
      </w:r>
      <w:proofErr w:type="spellEnd"/>
      <w:r>
        <w:t xml:space="preserve"> </w:t>
      </w:r>
      <w:r w:rsidR="00DF2F43">
        <w:t>-</w:t>
      </w:r>
      <w:r>
        <w:t xml:space="preserve"> </w:t>
      </w:r>
      <w:proofErr w:type="spellStart"/>
      <w:r>
        <w:t>Xi’an</w:t>
      </w:r>
      <w:proofErr w:type="spellEnd"/>
      <w:r>
        <w:t xml:space="preserve">  </w:t>
      </w:r>
      <w:r w:rsidRPr="00C37F84">
        <w:t xml:space="preserve">arası </w:t>
      </w:r>
      <w:r>
        <w:t>tek yön uçak bilet</w:t>
      </w:r>
      <w:r w:rsidR="00DF2F43">
        <w:t>leri</w:t>
      </w:r>
    </w:p>
    <w:p w14:paraId="1C72641D" w14:textId="183D62B8" w:rsidR="00DF2F43" w:rsidRDefault="00DF2F43" w:rsidP="00232D1A">
      <w:r>
        <w:t>*</w:t>
      </w:r>
      <w:proofErr w:type="spellStart"/>
      <w:r>
        <w:t>Xian</w:t>
      </w:r>
      <w:proofErr w:type="spellEnd"/>
      <w:r>
        <w:t xml:space="preserve"> – Pekin arası </w:t>
      </w:r>
      <w:r w:rsidR="000934E3">
        <w:t>H</w:t>
      </w:r>
      <w:r>
        <w:t xml:space="preserve">ızlı </w:t>
      </w:r>
      <w:r w:rsidR="000934E3">
        <w:t>T</w:t>
      </w:r>
      <w:r>
        <w:t xml:space="preserve">ren </w:t>
      </w:r>
      <w:r w:rsidR="000934E3">
        <w:t>ile ulaşım</w:t>
      </w:r>
    </w:p>
    <w:p w14:paraId="500F4EAA" w14:textId="77777777" w:rsidR="00232D1A" w:rsidRPr="00C37F84" w:rsidRDefault="00232D1A" w:rsidP="00232D1A">
      <w:r>
        <w:t>*İç ve dış hatlardaki tüm uçuş vergileri.</w:t>
      </w:r>
    </w:p>
    <w:p w14:paraId="7649AEEA" w14:textId="6BC72ABF" w:rsidR="00232D1A" w:rsidRPr="00C37F84" w:rsidRDefault="00232D1A" w:rsidP="00232D1A">
      <w:pPr>
        <w:rPr>
          <w:lang w:val="de-DE"/>
        </w:rPr>
      </w:pPr>
      <w:r w:rsidRPr="00C37F84">
        <w:rPr>
          <w:lang w:val="de-DE"/>
        </w:rPr>
        <w:t>*</w:t>
      </w:r>
      <w:proofErr w:type="spellStart"/>
      <w:r>
        <w:rPr>
          <w:lang w:val="de-DE"/>
        </w:rPr>
        <w:t>Shanghai’da</w:t>
      </w:r>
      <w:proofErr w:type="spellEnd"/>
      <w:r>
        <w:rPr>
          <w:lang w:val="de-DE"/>
        </w:rPr>
        <w:t xml:space="preserve"> 2 </w:t>
      </w:r>
      <w:proofErr w:type="spellStart"/>
      <w:r>
        <w:rPr>
          <w:lang w:val="de-DE"/>
        </w:rPr>
        <w:t>gece</w:t>
      </w:r>
      <w:proofErr w:type="spellEnd"/>
      <w:r>
        <w:rPr>
          <w:lang w:val="de-DE"/>
        </w:rPr>
        <w:t xml:space="preserve"> </w:t>
      </w:r>
      <w:r w:rsidR="000934E3" w:rsidRPr="000934E3">
        <w:rPr>
          <w:lang w:val="de-DE"/>
        </w:rPr>
        <w:t>Golden Tulip Rainbow</w:t>
      </w:r>
      <w:r>
        <w:rPr>
          <w:lang w:val="de-DE"/>
        </w:rPr>
        <w:t xml:space="preserve">, </w:t>
      </w:r>
      <w:proofErr w:type="spellStart"/>
      <w:r>
        <w:rPr>
          <w:lang w:val="de-DE"/>
        </w:rPr>
        <w:t>Xi’an’da</w:t>
      </w:r>
      <w:proofErr w:type="spellEnd"/>
      <w:r>
        <w:rPr>
          <w:lang w:val="de-DE"/>
        </w:rPr>
        <w:t xml:space="preserve"> 2 </w:t>
      </w:r>
      <w:proofErr w:type="spellStart"/>
      <w:r>
        <w:rPr>
          <w:lang w:val="de-DE"/>
        </w:rPr>
        <w:t>gece</w:t>
      </w:r>
      <w:proofErr w:type="spellEnd"/>
      <w:r>
        <w:rPr>
          <w:lang w:val="de-DE"/>
        </w:rPr>
        <w:t xml:space="preserve"> </w:t>
      </w:r>
      <w:r w:rsidR="000934E3" w:rsidRPr="000934E3">
        <w:rPr>
          <w:lang w:val="de-DE"/>
        </w:rPr>
        <w:t>Jian Guo Hotel</w:t>
      </w:r>
      <w:r>
        <w:rPr>
          <w:lang w:val="de-DE"/>
        </w:rPr>
        <w:t xml:space="preserve">, </w:t>
      </w:r>
      <w:proofErr w:type="spellStart"/>
      <w:r>
        <w:rPr>
          <w:lang w:val="de-DE"/>
        </w:rPr>
        <w:t>Pekin’de</w:t>
      </w:r>
      <w:proofErr w:type="spellEnd"/>
      <w:r>
        <w:rPr>
          <w:lang w:val="de-DE"/>
        </w:rPr>
        <w:t xml:space="preserve"> 2 </w:t>
      </w:r>
      <w:proofErr w:type="spellStart"/>
      <w:r>
        <w:rPr>
          <w:lang w:val="de-DE"/>
        </w:rPr>
        <w:t>gece</w:t>
      </w:r>
      <w:proofErr w:type="spellEnd"/>
      <w:r>
        <w:rPr>
          <w:lang w:val="de-DE"/>
        </w:rPr>
        <w:t xml:space="preserve"> </w:t>
      </w:r>
      <w:r w:rsidR="000934E3" w:rsidRPr="000934E3">
        <w:rPr>
          <w:lang w:val="de-DE"/>
        </w:rPr>
        <w:t xml:space="preserve">Marco Polo </w:t>
      </w:r>
      <w:proofErr w:type="spellStart"/>
      <w:r w:rsidR="000934E3" w:rsidRPr="000934E3">
        <w:rPr>
          <w:lang w:val="de-DE"/>
        </w:rPr>
        <w:t>Parkside</w:t>
      </w:r>
      <w:proofErr w:type="spellEnd"/>
      <w:r w:rsidR="000934E3" w:rsidRPr="000934E3">
        <w:rPr>
          <w:lang w:val="de-DE"/>
        </w:rPr>
        <w:t xml:space="preserve"> </w:t>
      </w:r>
      <w:r>
        <w:rPr>
          <w:lang w:val="de-DE"/>
        </w:rPr>
        <w:t xml:space="preserve">Hotel </w:t>
      </w:r>
      <w:proofErr w:type="spellStart"/>
      <w:r>
        <w:rPr>
          <w:lang w:val="de-DE"/>
        </w:rPr>
        <w:t>veya</w:t>
      </w:r>
      <w:proofErr w:type="spellEnd"/>
      <w:r>
        <w:rPr>
          <w:lang w:val="de-DE"/>
        </w:rPr>
        <w:t xml:space="preserve"> </w:t>
      </w:r>
      <w:proofErr w:type="spellStart"/>
      <w:r>
        <w:rPr>
          <w:lang w:val="de-DE"/>
        </w:rPr>
        <w:t>bir</w:t>
      </w:r>
      <w:proofErr w:type="spellEnd"/>
      <w:r>
        <w:rPr>
          <w:lang w:val="de-DE"/>
        </w:rPr>
        <w:t xml:space="preserve"> </w:t>
      </w:r>
      <w:proofErr w:type="spellStart"/>
      <w:r>
        <w:rPr>
          <w:lang w:val="de-DE"/>
        </w:rPr>
        <w:t>benzerlerinde</w:t>
      </w:r>
      <w:proofErr w:type="spellEnd"/>
      <w:r>
        <w:rPr>
          <w:lang w:val="de-DE"/>
        </w:rPr>
        <w:t xml:space="preserve"> </w:t>
      </w:r>
      <w:proofErr w:type="spellStart"/>
      <w:r w:rsidR="00CB6662">
        <w:rPr>
          <w:lang w:val="de-DE"/>
        </w:rPr>
        <w:t>oda</w:t>
      </w:r>
      <w:proofErr w:type="spellEnd"/>
      <w:r w:rsidR="00CB6662">
        <w:rPr>
          <w:lang w:val="de-DE"/>
        </w:rPr>
        <w:t>&amp;</w:t>
      </w:r>
      <w:r>
        <w:rPr>
          <w:lang w:val="de-DE"/>
        </w:rPr>
        <w:t xml:space="preserve"> </w:t>
      </w:r>
      <w:proofErr w:type="spellStart"/>
      <w:r>
        <w:rPr>
          <w:lang w:val="de-DE"/>
        </w:rPr>
        <w:t>kahvaltı</w:t>
      </w:r>
      <w:proofErr w:type="spellEnd"/>
      <w:r>
        <w:rPr>
          <w:lang w:val="de-DE"/>
        </w:rPr>
        <w:t xml:space="preserve"> </w:t>
      </w:r>
      <w:proofErr w:type="spellStart"/>
      <w:r>
        <w:rPr>
          <w:lang w:val="de-DE"/>
        </w:rPr>
        <w:t>bazında</w:t>
      </w:r>
      <w:proofErr w:type="spellEnd"/>
      <w:r>
        <w:rPr>
          <w:lang w:val="de-DE"/>
        </w:rPr>
        <w:t xml:space="preserve"> </w:t>
      </w:r>
      <w:proofErr w:type="spellStart"/>
      <w:r>
        <w:rPr>
          <w:lang w:val="de-DE"/>
        </w:rPr>
        <w:t>konaklamalar</w:t>
      </w:r>
      <w:proofErr w:type="spellEnd"/>
      <w:r>
        <w:rPr>
          <w:lang w:val="de-DE"/>
        </w:rPr>
        <w:t>.</w:t>
      </w:r>
    </w:p>
    <w:p w14:paraId="03C83B13" w14:textId="0D9F5D14" w:rsidR="00232D1A" w:rsidRDefault="00232D1A" w:rsidP="00232D1A">
      <w:pPr>
        <w:rPr>
          <w:lang w:val="de-DE"/>
        </w:rPr>
      </w:pPr>
      <w:r w:rsidRPr="00C37F84">
        <w:rPr>
          <w:lang w:val="de-DE"/>
        </w:rPr>
        <w:t>*</w:t>
      </w:r>
      <w:r w:rsidR="000934E3" w:rsidRPr="000934E3">
        <w:rPr>
          <w:b/>
          <w:bCs/>
          <w:i/>
          <w:iCs/>
          <w:lang w:val="de-DE"/>
        </w:rPr>
        <w:t xml:space="preserve">5 </w:t>
      </w:r>
      <w:proofErr w:type="spellStart"/>
      <w:r w:rsidR="000934E3" w:rsidRPr="000934E3">
        <w:rPr>
          <w:b/>
          <w:bCs/>
          <w:i/>
          <w:iCs/>
          <w:lang w:val="de-DE"/>
        </w:rPr>
        <w:t>Yıldızlı</w:t>
      </w:r>
      <w:proofErr w:type="spellEnd"/>
      <w:r w:rsidR="000934E3" w:rsidRPr="000934E3">
        <w:rPr>
          <w:b/>
          <w:bCs/>
          <w:i/>
          <w:iCs/>
          <w:lang w:val="de-DE"/>
        </w:rPr>
        <w:t xml:space="preserve"> Deluxe Victoria </w:t>
      </w:r>
      <w:r w:rsidR="00CB6662">
        <w:rPr>
          <w:b/>
          <w:bCs/>
          <w:i/>
          <w:iCs/>
          <w:lang w:val="de-DE"/>
        </w:rPr>
        <w:t>Cruises</w:t>
      </w:r>
      <w:r w:rsidR="000934E3" w:rsidRPr="000934E3">
        <w:rPr>
          <w:b/>
          <w:bCs/>
          <w:i/>
          <w:iCs/>
          <w:lang w:val="de-DE"/>
        </w:rPr>
        <w:t xml:space="preserve"> </w:t>
      </w:r>
      <w:proofErr w:type="spellStart"/>
      <w:r w:rsidR="000934E3" w:rsidRPr="000934E3">
        <w:rPr>
          <w:b/>
          <w:bCs/>
          <w:i/>
          <w:iCs/>
          <w:lang w:val="de-DE"/>
        </w:rPr>
        <w:t>Nehir</w:t>
      </w:r>
      <w:proofErr w:type="spellEnd"/>
      <w:r w:rsidR="000934E3" w:rsidRPr="000934E3">
        <w:rPr>
          <w:b/>
          <w:bCs/>
          <w:i/>
          <w:iCs/>
          <w:lang w:val="de-DE"/>
        </w:rPr>
        <w:t xml:space="preserve"> Gemi </w:t>
      </w:r>
      <w:proofErr w:type="spellStart"/>
      <w:r w:rsidR="000934E3">
        <w:rPr>
          <w:b/>
          <w:bCs/>
          <w:i/>
          <w:iCs/>
          <w:lang w:val="de-DE"/>
        </w:rPr>
        <w:t>F</w:t>
      </w:r>
      <w:r w:rsidR="000934E3" w:rsidRPr="000934E3">
        <w:rPr>
          <w:b/>
          <w:bCs/>
          <w:i/>
          <w:iCs/>
          <w:lang w:val="de-DE"/>
        </w:rPr>
        <w:t>irmasına</w:t>
      </w:r>
      <w:proofErr w:type="spellEnd"/>
      <w:r>
        <w:rPr>
          <w:lang w:val="de-DE"/>
        </w:rPr>
        <w:t xml:space="preserve"> </w:t>
      </w:r>
      <w:proofErr w:type="spellStart"/>
      <w:r>
        <w:rPr>
          <w:lang w:val="de-DE"/>
        </w:rPr>
        <w:t>ait</w:t>
      </w:r>
      <w:proofErr w:type="spellEnd"/>
      <w:r w:rsidRPr="00C37F84">
        <w:rPr>
          <w:lang w:val="de-DE"/>
        </w:rPr>
        <w:t xml:space="preserve"> </w:t>
      </w:r>
      <w:proofErr w:type="spellStart"/>
      <w:r w:rsidRPr="00C37F84">
        <w:rPr>
          <w:lang w:val="de-DE"/>
        </w:rPr>
        <w:t>gemi</w:t>
      </w:r>
      <w:r>
        <w:rPr>
          <w:lang w:val="de-DE"/>
        </w:rPr>
        <w:t>ler</w:t>
      </w:r>
      <w:r w:rsidRPr="00C37F84">
        <w:rPr>
          <w:lang w:val="de-DE"/>
        </w:rPr>
        <w:t>de</w:t>
      </w:r>
      <w:proofErr w:type="spellEnd"/>
      <w:r w:rsidRPr="00C37F84">
        <w:rPr>
          <w:lang w:val="de-DE"/>
        </w:rPr>
        <w:t xml:space="preserve"> </w:t>
      </w:r>
      <w:r>
        <w:rPr>
          <w:lang w:val="de-DE"/>
        </w:rPr>
        <w:t>4</w:t>
      </w:r>
      <w:r w:rsidRPr="00C37F84">
        <w:rPr>
          <w:lang w:val="de-DE"/>
        </w:rPr>
        <w:t xml:space="preserve"> </w:t>
      </w:r>
      <w:proofErr w:type="spellStart"/>
      <w:r w:rsidRPr="00C37F84">
        <w:rPr>
          <w:lang w:val="de-DE"/>
        </w:rPr>
        <w:t>gece</w:t>
      </w:r>
      <w:proofErr w:type="spellEnd"/>
      <w:r w:rsidRPr="00C37F84">
        <w:rPr>
          <w:lang w:val="de-DE"/>
        </w:rPr>
        <w:t xml:space="preserve"> </w:t>
      </w:r>
      <w:r>
        <w:rPr>
          <w:lang w:val="de-DE"/>
        </w:rPr>
        <w:t>5</w:t>
      </w:r>
      <w:r w:rsidRPr="00C37F84">
        <w:rPr>
          <w:lang w:val="de-DE"/>
        </w:rPr>
        <w:t xml:space="preserve"> </w:t>
      </w:r>
      <w:proofErr w:type="spellStart"/>
      <w:r w:rsidRPr="00C37F84">
        <w:rPr>
          <w:lang w:val="de-DE"/>
        </w:rPr>
        <w:t>gün</w:t>
      </w:r>
      <w:proofErr w:type="spellEnd"/>
      <w:r w:rsidRPr="00C37F84">
        <w:rPr>
          <w:lang w:val="de-DE"/>
        </w:rPr>
        <w:t xml:space="preserve"> </w:t>
      </w:r>
      <w:proofErr w:type="spellStart"/>
      <w:r w:rsidRPr="00C37F84">
        <w:rPr>
          <w:lang w:val="de-DE"/>
        </w:rPr>
        <w:t>tam</w:t>
      </w:r>
      <w:proofErr w:type="spellEnd"/>
      <w:r w:rsidRPr="00C37F84">
        <w:rPr>
          <w:lang w:val="de-DE"/>
        </w:rPr>
        <w:t xml:space="preserve"> </w:t>
      </w:r>
      <w:proofErr w:type="spellStart"/>
      <w:r w:rsidRPr="00C37F84">
        <w:rPr>
          <w:lang w:val="de-DE"/>
        </w:rPr>
        <w:t>pansiyon</w:t>
      </w:r>
      <w:proofErr w:type="spellEnd"/>
      <w:r w:rsidRPr="00C37F84">
        <w:rPr>
          <w:lang w:val="de-DE"/>
        </w:rPr>
        <w:t xml:space="preserve"> </w:t>
      </w:r>
      <w:proofErr w:type="spellStart"/>
      <w:r w:rsidRPr="00C37F84">
        <w:rPr>
          <w:lang w:val="de-DE"/>
        </w:rPr>
        <w:t>bazında</w:t>
      </w:r>
      <w:proofErr w:type="spellEnd"/>
      <w:r w:rsidRPr="00C37F84">
        <w:rPr>
          <w:lang w:val="de-DE"/>
        </w:rPr>
        <w:t xml:space="preserve"> </w:t>
      </w:r>
      <w:proofErr w:type="spellStart"/>
      <w:r w:rsidRPr="00C37F84">
        <w:rPr>
          <w:lang w:val="de-DE"/>
        </w:rPr>
        <w:t>konaklama</w:t>
      </w:r>
      <w:proofErr w:type="spellEnd"/>
      <w:r>
        <w:rPr>
          <w:lang w:val="de-DE"/>
        </w:rPr>
        <w:t>.</w:t>
      </w:r>
    </w:p>
    <w:p w14:paraId="433B9906" w14:textId="77777777" w:rsidR="00E5453C" w:rsidRDefault="00E5453C" w:rsidP="00232D1A">
      <w:pPr>
        <w:rPr>
          <w:lang w:val="de-DE"/>
        </w:rPr>
      </w:pPr>
    </w:p>
    <w:p w14:paraId="265ED58A" w14:textId="77777777" w:rsidR="002F4F5F" w:rsidRDefault="002F4F5F" w:rsidP="00232D1A">
      <w:pPr>
        <w:rPr>
          <w:lang w:val="de-DE"/>
        </w:rPr>
      </w:pPr>
    </w:p>
    <w:p w14:paraId="79860AA9" w14:textId="77777777" w:rsidR="002F4F5F" w:rsidRDefault="002F4F5F" w:rsidP="00232D1A">
      <w:pPr>
        <w:rPr>
          <w:lang w:val="de-DE"/>
        </w:rPr>
      </w:pPr>
    </w:p>
    <w:p w14:paraId="15832B83" w14:textId="77777777" w:rsidR="00164520" w:rsidRDefault="00164520" w:rsidP="00232D1A">
      <w:pPr>
        <w:rPr>
          <w:lang w:val="de-DE"/>
        </w:rPr>
      </w:pPr>
    </w:p>
    <w:p w14:paraId="15979A47" w14:textId="77777777" w:rsidR="00164520" w:rsidRDefault="00164520" w:rsidP="00232D1A">
      <w:pPr>
        <w:rPr>
          <w:lang w:val="de-DE"/>
        </w:rPr>
      </w:pPr>
    </w:p>
    <w:p w14:paraId="7BA8FB6E" w14:textId="77777777" w:rsidR="002F4F5F" w:rsidRDefault="002F4F5F" w:rsidP="00232D1A">
      <w:pPr>
        <w:rPr>
          <w:lang w:val="de-DE"/>
        </w:rPr>
      </w:pPr>
    </w:p>
    <w:p w14:paraId="720AE924" w14:textId="77777777" w:rsidR="002F4F5F" w:rsidRDefault="002F4F5F" w:rsidP="00232D1A">
      <w:pPr>
        <w:rPr>
          <w:lang w:val="de-DE"/>
        </w:rPr>
      </w:pPr>
    </w:p>
    <w:p w14:paraId="16C292E0" w14:textId="77777777" w:rsidR="002F4F5F" w:rsidRPr="00C37F84" w:rsidRDefault="002F4F5F" w:rsidP="00232D1A">
      <w:pPr>
        <w:rPr>
          <w:lang w:val="de-DE"/>
        </w:rPr>
      </w:pPr>
    </w:p>
    <w:p w14:paraId="338F0951" w14:textId="77777777" w:rsidR="00232D1A" w:rsidRDefault="00232D1A" w:rsidP="00232D1A">
      <w:pPr>
        <w:rPr>
          <w:lang w:val="de-DE"/>
        </w:rPr>
      </w:pPr>
      <w:r>
        <w:rPr>
          <w:lang w:val="de-DE"/>
        </w:rPr>
        <w:t>*</w:t>
      </w:r>
      <w:proofErr w:type="spellStart"/>
      <w:r>
        <w:rPr>
          <w:lang w:val="de-DE"/>
        </w:rPr>
        <w:t>Programda</w:t>
      </w:r>
      <w:proofErr w:type="spellEnd"/>
      <w:r>
        <w:rPr>
          <w:lang w:val="de-DE"/>
        </w:rPr>
        <w:t xml:space="preserve"> </w:t>
      </w:r>
      <w:proofErr w:type="spellStart"/>
      <w:r>
        <w:rPr>
          <w:lang w:val="de-DE"/>
        </w:rPr>
        <w:t>belirtilen</w:t>
      </w:r>
      <w:proofErr w:type="spellEnd"/>
      <w:r>
        <w:rPr>
          <w:lang w:val="de-DE"/>
        </w:rPr>
        <w:t xml:space="preserve"> </w:t>
      </w:r>
      <w:proofErr w:type="spellStart"/>
      <w:r>
        <w:rPr>
          <w:lang w:val="de-DE"/>
        </w:rPr>
        <w:t>tüm</w:t>
      </w:r>
      <w:proofErr w:type="spellEnd"/>
      <w:r>
        <w:rPr>
          <w:lang w:val="de-DE"/>
        </w:rPr>
        <w:t xml:space="preserve"> </w:t>
      </w:r>
      <w:proofErr w:type="spellStart"/>
      <w:r>
        <w:rPr>
          <w:lang w:val="de-DE"/>
        </w:rPr>
        <w:t>öğle</w:t>
      </w:r>
      <w:proofErr w:type="spellEnd"/>
      <w:r>
        <w:rPr>
          <w:lang w:val="de-DE"/>
        </w:rPr>
        <w:t xml:space="preserve"> </w:t>
      </w:r>
      <w:proofErr w:type="spellStart"/>
      <w:r>
        <w:rPr>
          <w:lang w:val="de-DE"/>
        </w:rPr>
        <w:t>ve</w:t>
      </w:r>
      <w:proofErr w:type="spellEnd"/>
      <w:r>
        <w:rPr>
          <w:lang w:val="de-DE"/>
        </w:rPr>
        <w:t xml:space="preserve"> </w:t>
      </w:r>
      <w:proofErr w:type="spellStart"/>
      <w:r>
        <w:rPr>
          <w:lang w:val="de-DE"/>
        </w:rPr>
        <w:t>akşam</w:t>
      </w:r>
      <w:proofErr w:type="spellEnd"/>
      <w:r>
        <w:rPr>
          <w:lang w:val="de-DE"/>
        </w:rPr>
        <w:t xml:space="preserve"> </w:t>
      </w:r>
      <w:proofErr w:type="spellStart"/>
      <w:r>
        <w:rPr>
          <w:lang w:val="de-DE"/>
        </w:rPr>
        <w:t>yemekleri</w:t>
      </w:r>
      <w:proofErr w:type="spellEnd"/>
      <w:r>
        <w:rPr>
          <w:lang w:val="de-DE"/>
        </w:rPr>
        <w:t xml:space="preserve"> (</w:t>
      </w:r>
      <w:proofErr w:type="spellStart"/>
      <w:r>
        <w:rPr>
          <w:lang w:val="de-DE"/>
        </w:rPr>
        <w:t>içki</w:t>
      </w:r>
      <w:proofErr w:type="spellEnd"/>
      <w:r>
        <w:rPr>
          <w:lang w:val="de-DE"/>
        </w:rPr>
        <w:t xml:space="preserve"> </w:t>
      </w:r>
      <w:proofErr w:type="spellStart"/>
      <w:r>
        <w:rPr>
          <w:lang w:val="de-DE"/>
        </w:rPr>
        <w:t>ve</w:t>
      </w:r>
      <w:proofErr w:type="spellEnd"/>
      <w:r>
        <w:rPr>
          <w:lang w:val="de-DE"/>
        </w:rPr>
        <w:t xml:space="preserve"> </w:t>
      </w:r>
      <w:proofErr w:type="spellStart"/>
      <w:r>
        <w:rPr>
          <w:lang w:val="de-DE"/>
        </w:rPr>
        <w:t>meşrubatlar</w:t>
      </w:r>
      <w:proofErr w:type="spellEnd"/>
      <w:r>
        <w:rPr>
          <w:lang w:val="de-DE"/>
        </w:rPr>
        <w:t xml:space="preserve"> </w:t>
      </w:r>
      <w:proofErr w:type="spellStart"/>
      <w:r>
        <w:rPr>
          <w:lang w:val="de-DE"/>
        </w:rPr>
        <w:t>hariç</w:t>
      </w:r>
      <w:proofErr w:type="spellEnd"/>
      <w:r>
        <w:rPr>
          <w:lang w:val="de-DE"/>
        </w:rPr>
        <w:t>).</w:t>
      </w:r>
    </w:p>
    <w:p w14:paraId="116531DC" w14:textId="77777777" w:rsidR="00232D1A" w:rsidRPr="00C37F84" w:rsidRDefault="00232D1A" w:rsidP="00232D1A">
      <w:pPr>
        <w:rPr>
          <w:lang w:val="de-DE"/>
        </w:rPr>
      </w:pPr>
      <w:r>
        <w:rPr>
          <w:lang w:val="de-DE"/>
        </w:rPr>
        <w:t>*</w:t>
      </w:r>
      <w:proofErr w:type="spellStart"/>
      <w:r>
        <w:rPr>
          <w:lang w:val="de-DE"/>
        </w:rPr>
        <w:t>Programda</w:t>
      </w:r>
      <w:proofErr w:type="spellEnd"/>
      <w:r>
        <w:rPr>
          <w:lang w:val="de-DE"/>
        </w:rPr>
        <w:t xml:space="preserve"> </w:t>
      </w:r>
      <w:proofErr w:type="spellStart"/>
      <w:r>
        <w:rPr>
          <w:lang w:val="de-DE"/>
        </w:rPr>
        <w:t>belirtilen</w:t>
      </w:r>
      <w:proofErr w:type="spellEnd"/>
      <w:r>
        <w:rPr>
          <w:lang w:val="de-DE"/>
        </w:rPr>
        <w:t xml:space="preserve"> </w:t>
      </w:r>
      <w:proofErr w:type="spellStart"/>
      <w:r>
        <w:rPr>
          <w:lang w:val="de-DE"/>
        </w:rPr>
        <w:t>tüm</w:t>
      </w:r>
      <w:proofErr w:type="spellEnd"/>
      <w:r>
        <w:rPr>
          <w:lang w:val="de-DE"/>
        </w:rPr>
        <w:t xml:space="preserve"> </w:t>
      </w:r>
      <w:proofErr w:type="spellStart"/>
      <w:r w:rsidRPr="00C37F84">
        <w:rPr>
          <w:lang w:val="de-DE"/>
        </w:rPr>
        <w:t>turlar</w:t>
      </w:r>
      <w:proofErr w:type="spellEnd"/>
      <w:r>
        <w:rPr>
          <w:lang w:val="de-DE"/>
        </w:rPr>
        <w:t xml:space="preserve"> </w:t>
      </w:r>
      <w:proofErr w:type="spellStart"/>
      <w:r>
        <w:rPr>
          <w:lang w:val="de-DE"/>
        </w:rPr>
        <w:t>ve</w:t>
      </w:r>
      <w:proofErr w:type="spellEnd"/>
      <w:r>
        <w:rPr>
          <w:lang w:val="de-DE"/>
        </w:rPr>
        <w:t xml:space="preserve"> </w:t>
      </w:r>
      <w:proofErr w:type="spellStart"/>
      <w:r>
        <w:rPr>
          <w:lang w:val="de-DE"/>
        </w:rPr>
        <w:t>giriş</w:t>
      </w:r>
      <w:proofErr w:type="spellEnd"/>
      <w:r>
        <w:rPr>
          <w:lang w:val="de-DE"/>
        </w:rPr>
        <w:t xml:space="preserve"> </w:t>
      </w:r>
      <w:proofErr w:type="spellStart"/>
      <w:r>
        <w:rPr>
          <w:lang w:val="de-DE"/>
        </w:rPr>
        <w:t>ücretleri</w:t>
      </w:r>
      <w:proofErr w:type="spellEnd"/>
      <w:r>
        <w:rPr>
          <w:lang w:val="de-DE"/>
        </w:rPr>
        <w:t xml:space="preserve"> (</w:t>
      </w:r>
      <w:proofErr w:type="spellStart"/>
      <w:r>
        <w:rPr>
          <w:lang w:val="de-DE"/>
        </w:rPr>
        <w:t>ekstra</w:t>
      </w:r>
      <w:proofErr w:type="spellEnd"/>
      <w:r>
        <w:rPr>
          <w:lang w:val="de-DE"/>
        </w:rPr>
        <w:t xml:space="preserve"> </w:t>
      </w:r>
      <w:proofErr w:type="spellStart"/>
      <w:r>
        <w:rPr>
          <w:lang w:val="de-DE"/>
        </w:rPr>
        <w:t>turlar</w:t>
      </w:r>
      <w:proofErr w:type="spellEnd"/>
      <w:r>
        <w:rPr>
          <w:lang w:val="de-DE"/>
        </w:rPr>
        <w:t xml:space="preserve"> </w:t>
      </w:r>
      <w:proofErr w:type="spellStart"/>
      <w:r>
        <w:rPr>
          <w:lang w:val="de-DE"/>
        </w:rPr>
        <w:t>hariç</w:t>
      </w:r>
      <w:proofErr w:type="spellEnd"/>
      <w:r>
        <w:rPr>
          <w:lang w:val="de-DE"/>
        </w:rPr>
        <w:t>).</w:t>
      </w:r>
    </w:p>
    <w:p w14:paraId="723678B2" w14:textId="77777777" w:rsidR="00232D1A" w:rsidRPr="00C37F84" w:rsidRDefault="00232D1A" w:rsidP="00232D1A">
      <w:pPr>
        <w:rPr>
          <w:lang w:val="de-DE"/>
        </w:rPr>
      </w:pPr>
      <w:r w:rsidRPr="00C37F84">
        <w:rPr>
          <w:lang w:val="de-DE"/>
        </w:rPr>
        <w:t>*</w:t>
      </w:r>
      <w:proofErr w:type="spellStart"/>
      <w:r>
        <w:rPr>
          <w:lang w:val="de-DE"/>
        </w:rPr>
        <w:t>Tüm</w:t>
      </w:r>
      <w:proofErr w:type="spellEnd"/>
      <w:r>
        <w:rPr>
          <w:lang w:val="de-DE"/>
        </w:rPr>
        <w:t xml:space="preserve"> </w:t>
      </w:r>
      <w:proofErr w:type="spellStart"/>
      <w:r>
        <w:rPr>
          <w:lang w:val="de-DE"/>
        </w:rPr>
        <w:t>havalimanı</w:t>
      </w:r>
      <w:proofErr w:type="spellEnd"/>
      <w:r>
        <w:rPr>
          <w:lang w:val="de-DE"/>
        </w:rPr>
        <w:t xml:space="preserve"> / </w:t>
      </w:r>
      <w:proofErr w:type="spellStart"/>
      <w:r>
        <w:rPr>
          <w:lang w:val="de-DE"/>
        </w:rPr>
        <w:t>otel</w:t>
      </w:r>
      <w:proofErr w:type="spellEnd"/>
      <w:r>
        <w:rPr>
          <w:lang w:val="de-DE"/>
        </w:rPr>
        <w:t xml:space="preserve"> / </w:t>
      </w:r>
      <w:proofErr w:type="spellStart"/>
      <w:r>
        <w:rPr>
          <w:lang w:val="de-DE"/>
        </w:rPr>
        <w:t>havalimanı</w:t>
      </w:r>
      <w:proofErr w:type="spellEnd"/>
      <w:r>
        <w:rPr>
          <w:lang w:val="de-DE"/>
        </w:rPr>
        <w:t xml:space="preserve"> </w:t>
      </w:r>
      <w:proofErr w:type="spellStart"/>
      <w:r>
        <w:rPr>
          <w:lang w:val="de-DE"/>
        </w:rPr>
        <w:t>transferleri</w:t>
      </w:r>
      <w:proofErr w:type="spellEnd"/>
      <w:r>
        <w:rPr>
          <w:lang w:val="de-DE"/>
        </w:rPr>
        <w:t>.</w:t>
      </w:r>
    </w:p>
    <w:p w14:paraId="2EC13236" w14:textId="77777777" w:rsidR="00232D1A" w:rsidRDefault="00232D1A" w:rsidP="00232D1A">
      <w:pPr>
        <w:rPr>
          <w:lang w:val="de-DE"/>
        </w:rPr>
      </w:pPr>
      <w:r w:rsidRPr="00C37F84">
        <w:rPr>
          <w:lang w:val="de-DE"/>
        </w:rPr>
        <w:t>*</w:t>
      </w:r>
      <w:proofErr w:type="spellStart"/>
      <w:r>
        <w:rPr>
          <w:lang w:val="de-DE"/>
        </w:rPr>
        <w:t>Tüm</w:t>
      </w:r>
      <w:proofErr w:type="spellEnd"/>
      <w:r>
        <w:rPr>
          <w:lang w:val="de-DE"/>
        </w:rPr>
        <w:t xml:space="preserve"> </w:t>
      </w:r>
      <w:proofErr w:type="spellStart"/>
      <w:r>
        <w:rPr>
          <w:lang w:val="de-DE"/>
        </w:rPr>
        <w:t>tur</w:t>
      </w:r>
      <w:proofErr w:type="spellEnd"/>
      <w:r>
        <w:rPr>
          <w:lang w:val="de-DE"/>
        </w:rPr>
        <w:t xml:space="preserve"> </w:t>
      </w:r>
      <w:proofErr w:type="spellStart"/>
      <w:r>
        <w:rPr>
          <w:lang w:val="de-DE"/>
        </w:rPr>
        <w:t>boyunca</w:t>
      </w:r>
      <w:proofErr w:type="spellEnd"/>
      <w:r>
        <w:rPr>
          <w:lang w:val="de-DE"/>
        </w:rPr>
        <w:t xml:space="preserve"> </w:t>
      </w:r>
      <w:proofErr w:type="spellStart"/>
      <w:r>
        <w:rPr>
          <w:lang w:val="de-DE"/>
        </w:rPr>
        <w:t>bizimle</w:t>
      </w:r>
      <w:proofErr w:type="spellEnd"/>
      <w:r>
        <w:rPr>
          <w:lang w:val="de-DE"/>
        </w:rPr>
        <w:t xml:space="preserve"> </w:t>
      </w:r>
      <w:proofErr w:type="spellStart"/>
      <w:r>
        <w:rPr>
          <w:lang w:val="de-DE"/>
        </w:rPr>
        <w:t>beraber</w:t>
      </w:r>
      <w:proofErr w:type="spellEnd"/>
      <w:r>
        <w:rPr>
          <w:lang w:val="de-DE"/>
        </w:rPr>
        <w:t xml:space="preserve"> </w:t>
      </w:r>
      <w:proofErr w:type="spellStart"/>
      <w:r>
        <w:rPr>
          <w:lang w:val="de-DE"/>
        </w:rPr>
        <w:t>olacak</w:t>
      </w:r>
      <w:proofErr w:type="spellEnd"/>
      <w:r>
        <w:rPr>
          <w:lang w:val="de-DE"/>
        </w:rPr>
        <w:t xml:space="preserve"> </w:t>
      </w:r>
      <w:proofErr w:type="spellStart"/>
      <w:r>
        <w:rPr>
          <w:lang w:val="de-DE"/>
        </w:rPr>
        <w:t>yerel</w:t>
      </w:r>
      <w:proofErr w:type="spellEnd"/>
      <w:r>
        <w:rPr>
          <w:lang w:val="de-DE"/>
        </w:rPr>
        <w:t xml:space="preserve"> </w:t>
      </w:r>
      <w:proofErr w:type="spellStart"/>
      <w:r>
        <w:rPr>
          <w:lang w:val="de-DE"/>
        </w:rPr>
        <w:t>rehberler</w:t>
      </w:r>
      <w:proofErr w:type="spellEnd"/>
      <w:r>
        <w:rPr>
          <w:lang w:val="de-DE"/>
        </w:rPr>
        <w:t>.</w:t>
      </w:r>
    </w:p>
    <w:p w14:paraId="44B00AAC" w14:textId="2EBAEDCC" w:rsidR="00232D1A" w:rsidRDefault="00232D1A" w:rsidP="00232D1A">
      <w:pPr>
        <w:rPr>
          <w:lang w:val="de-DE"/>
        </w:rPr>
      </w:pPr>
      <w:r>
        <w:rPr>
          <w:lang w:val="de-DE"/>
        </w:rPr>
        <w:t xml:space="preserve">*TÜRSAB </w:t>
      </w:r>
      <w:proofErr w:type="spellStart"/>
      <w:r>
        <w:rPr>
          <w:lang w:val="de-DE"/>
        </w:rPr>
        <w:t>zorunlu</w:t>
      </w:r>
      <w:proofErr w:type="spellEnd"/>
      <w:r>
        <w:rPr>
          <w:lang w:val="de-DE"/>
        </w:rPr>
        <w:t xml:space="preserve"> </w:t>
      </w:r>
      <w:proofErr w:type="spellStart"/>
      <w:r>
        <w:rPr>
          <w:lang w:val="de-DE"/>
        </w:rPr>
        <w:t>seyahat</w:t>
      </w:r>
      <w:proofErr w:type="spellEnd"/>
      <w:r>
        <w:rPr>
          <w:lang w:val="de-DE"/>
        </w:rPr>
        <w:t xml:space="preserve"> </w:t>
      </w:r>
      <w:proofErr w:type="spellStart"/>
      <w:r>
        <w:rPr>
          <w:lang w:val="de-DE"/>
        </w:rPr>
        <w:t>sigortas</w:t>
      </w:r>
      <w:r w:rsidR="00CB6662">
        <w:rPr>
          <w:lang w:val="de-DE"/>
        </w:rPr>
        <w:t>ı</w:t>
      </w:r>
      <w:proofErr w:type="spellEnd"/>
      <w:r w:rsidR="00CB6662">
        <w:rPr>
          <w:lang w:val="de-DE"/>
        </w:rPr>
        <w:t>.</w:t>
      </w:r>
    </w:p>
    <w:p w14:paraId="30964625" w14:textId="77777777" w:rsidR="00232D1A" w:rsidRDefault="00232D1A" w:rsidP="00232D1A">
      <w:pPr>
        <w:rPr>
          <w:lang w:val="de-DE"/>
        </w:rPr>
      </w:pPr>
      <w:r>
        <w:rPr>
          <w:lang w:val="de-DE"/>
        </w:rPr>
        <w:t>*</w:t>
      </w:r>
      <w:proofErr w:type="spellStart"/>
      <w:r>
        <w:rPr>
          <w:lang w:val="de-DE"/>
        </w:rPr>
        <w:t>Tecrübeli</w:t>
      </w:r>
      <w:proofErr w:type="spellEnd"/>
      <w:r>
        <w:rPr>
          <w:lang w:val="de-DE"/>
        </w:rPr>
        <w:t xml:space="preserve"> Golden Bay Tour </w:t>
      </w:r>
      <w:proofErr w:type="spellStart"/>
      <w:r>
        <w:rPr>
          <w:lang w:val="de-DE"/>
        </w:rPr>
        <w:t>rehberlik</w:t>
      </w:r>
      <w:proofErr w:type="spellEnd"/>
      <w:r>
        <w:rPr>
          <w:lang w:val="de-DE"/>
        </w:rPr>
        <w:t xml:space="preserve"> </w:t>
      </w:r>
      <w:proofErr w:type="spellStart"/>
      <w:r>
        <w:rPr>
          <w:lang w:val="de-DE"/>
        </w:rPr>
        <w:t>hizmetleri</w:t>
      </w:r>
      <w:proofErr w:type="spellEnd"/>
      <w:r>
        <w:rPr>
          <w:lang w:val="de-DE"/>
        </w:rPr>
        <w:t>.</w:t>
      </w:r>
    </w:p>
    <w:p w14:paraId="100DD53B" w14:textId="77777777" w:rsidR="00232D1A" w:rsidRPr="00C37F84" w:rsidRDefault="00232D1A" w:rsidP="00232D1A">
      <w:pPr>
        <w:rPr>
          <w:lang w:val="de-DE"/>
        </w:rPr>
      </w:pPr>
    </w:p>
    <w:p w14:paraId="7DB9FF76" w14:textId="77777777" w:rsidR="00232D1A" w:rsidRDefault="00232D1A" w:rsidP="00232D1A">
      <w:pPr>
        <w:jc w:val="both"/>
        <w:rPr>
          <w:b/>
        </w:rPr>
      </w:pPr>
      <w:r>
        <w:rPr>
          <w:b/>
        </w:rPr>
        <w:t>FİYATLARIMIZA D</w:t>
      </w:r>
      <w:smartTag w:uri="urn:schemas-microsoft-com:office:smarttags" w:element="PersonName">
        <w:r>
          <w:rPr>
            <w:b/>
          </w:rPr>
          <w:t>A</w:t>
        </w:r>
      </w:smartTag>
      <w:r>
        <w:rPr>
          <w:b/>
        </w:rPr>
        <w:t>HİL OLM</w:t>
      </w:r>
      <w:smartTag w:uri="urn:schemas-microsoft-com:office:smarttags" w:element="PersonName">
        <w:r>
          <w:rPr>
            <w:b/>
          </w:rPr>
          <w:t>A</w:t>
        </w:r>
      </w:smartTag>
      <w:r>
        <w:rPr>
          <w:b/>
        </w:rPr>
        <w:t>Y</w:t>
      </w:r>
      <w:smartTag w:uri="urn:schemas-microsoft-com:office:smarttags" w:element="PersonName">
        <w:r>
          <w:rPr>
            <w:b/>
          </w:rPr>
          <w:t>A</w:t>
        </w:r>
      </w:smartTag>
      <w:r>
        <w:rPr>
          <w:b/>
        </w:rPr>
        <w:t>N HİZMETLER:</w:t>
      </w:r>
    </w:p>
    <w:p w14:paraId="638A598F" w14:textId="77777777" w:rsidR="00232D1A" w:rsidRDefault="00232D1A" w:rsidP="00232D1A">
      <w:pPr>
        <w:rPr>
          <w:lang w:val="de-DE"/>
        </w:rPr>
      </w:pPr>
      <w:r>
        <w:rPr>
          <w:lang w:val="de-DE"/>
        </w:rPr>
        <w:t>*</w:t>
      </w:r>
      <w:proofErr w:type="spellStart"/>
      <w:r>
        <w:rPr>
          <w:lang w:val="de-DE"/>
        </w:rPr>
        <w:t>Otellerde</w:t>
      </w:r>
      <w:proofErr w:type="spellEnd"/>
      <w:r>
        <w:rPr>
          <w:lang w:val="de-DE"/>
        </w:rPr>
        <w:t xml:space="preserve"> </w:t>
      </w:r>
      <w:proofErr w:type="spellStart"/>
      <w:r>
        <w:rPr>
          <w:lang w:val="de-DE"/>
        </w:rPr>
        <w:t>yapacağınız</w:t>
      </w:r>
      <w:proofErr w:type="spellEnd"/>
      <w:r>
        <w:rPr>
          <w:lang w:val="de-DE"/>
        </w:rPr>
        <w:t xml:space="preserve"> </w:t>
      </w:r>
      <w:proofErr w:type="spellStart"/>
      <w:r>
        <w:rPr>
          <w:lang w:val="de-DE"/>
        </w:rPr>
        <w:t>tüm</w:t>
      </w:r>
      <w:proofErr w:type="spellEnd"/>
      <w:r>
        <w:rPr>
          <w:lang w:val="de-DE"/>
        </w:rPr>
        <w:t xml:space="preserve"> </w:t>
      </w:r>
      <w:proofErr w:type="spellStart"/>
      <w:r>
        <w:rPr>
          <w:lang w:val="de-DE"/>
        </w:rPr>
        <w:t>şahsi</w:t>
      </w:r>
      <w:proofErr w:type="spellEnd"/>
      <w:r>
        <w:rPr>
          <w:lang w:val="de-DE"/>
        </w:rPr>
        <w:t xml:space="preserve"> </w:t>
      </w:r>
      <w:proofErr w:type="spellStart"/>
      <w:r>
        <w:rPr>
          <w:lang w:val="de-DE"/>
        </w:rPr>
        <w:t>harcamalar</w:t>
      </w:r>
      <w:proofErr w:type="spellEnd"/>
      <w:r>
        <w:rPr>
          <w:lang w:val="de-DE"/>
        </w:rPr>
        <w:t xml:space="preserve"> (</w:t>
      </w:r>
      <w:proofErr w:type="spellStart"/>
      <w:r>
        <w:rPr>
          <w:lang w:val="de-DE"/>
        </w:rPr>
        <w:t>minibar</w:t>
      </w:r>
      <w:proofErr w:type="spellEnd"/>
      <w:r>
        <w:rPr>
          <w:lang w:val="de-DE"/>
        </w:rPr>
        <w:t xml:space="preserve">, </w:t>
      </w:r>
      <w:proofErr w:type="spellStart"/>
      <w:r>
        <w:rPr>
          <w:lang w:val="de-DE"/>
        </w:rPr>
        <w:t>kuru</w:t>
      </w:r>
      <w:proofErr w:type="spellEnd"/>
      <w:r>
        <w:rPr>
          <w:lang w:val="de-DE"/>
        </w:rPr>
        <w:t xml:space="preserve"> </w:t>
      </w:r>
      <w:proofErr w:type="spellStart"/>
      <w:r>
        <w:rPr>
          <w:lang w:val="de-DE"/>
        </w:rPr>
        <w:t>temizleme</w:t>
      </w:r>
      <w:proofErr w:type="spellEnd"/>
      <w:r>
        <w:rPr>
          <w:lang w:val="de-DE"/>
        </w:rPr>
        <w:t xml:space="preserve"> vs.).</w:t>
      </w:r>
    </w:p>
    <w:p w14:paraId="260BE5AB" w14:textId="66C30FEA" w:rsidR="000934E3" w:rsidRPr="00C37F84" w:rsidRDefault="00232D1A" w:rsidP="00232D1A">
      <w:pPr>
        <w:rPr>
          <w:lang w:val="de-DE"/>
        </w:rPr>
      </w:pPr>
      <w:r w:rsidRPr="00C37F84">
        <w:rPr>
          <w:lang w:val="de-DE"/>
        </w:rPr>
        <w:t>*</w:t>
      </w:r>
      <w:proofErr w:type="spellStart"/>
      <w:r w:rsidRPr="00C37F84">
        <w:rPr>
          <w:lang w:val="de-DE"/>
        </w:rPr>
        <w:t>Gemideki</w:t>
      </w:r>
      <w:proofErr w:type="spellEnd"/>
      <w:r w:rsidRPr="00C37F84">
        <w:rPr>
          <w:lang w:val="de-DE"/>
        </w:rPr>
        <w:t xml:space="preserve"> </w:t>
      </w:r>
      <w:proofErr w:type="spellStart"/>
      <w:r w:rsidRPr="00C37F84">
        <w:rPr>
          <w:lang w:val="de-DE"/>
        </w:rPr>
        <w:t>tüm</w:t>
      </w:r>
      <w:proofErr w:type="spellEnd"/>
      <w:r w:rsidRPr="00C37F84">
        <w:rPr>
          <w:lang w:val="de-DE"/>
        </w:rPr>
        <w:t xml:space="preserve"> </w:t>
      </w:r>
      <w:proofErr w:type="spellStart"/>
      <w:r w:rsidRPr="00C37F84">
        <w:rPr>
          <w:lang w:val="de-DE"/>
        </w:rPr>
        <w:t>alkollü</w:t>
      </w:r>
      <w:proofErr w:type="spellEnd"/>
      <w:r w:rsidRPr="00C37F84">
        <w:rPr>
          <w:lang w:val="de-DE"/>
        </w:rPr>
        <w:t xml:space="preserve"> </w:t>
      </w:r>
      <w:proofErr w:type="spellStart"/>
      <w:r w:rsidRPr="00C37F84">
        <w:rPr>
          <w:lang w:val="de-DE"/>
        </w:rPr>
        <w:t>ve</w:t>
      </w:r>
      <w:proofErr w:type="spellEnd"/>
      <w:r w:rsidRPr="00C37F84">
        <w:rPr>
          <w:lang w:val="de-DE"/>
        </w:rPr>
        <w:t xml:space="preserve"> </w:t>
      </w:r>
      <w:proofErr w:type="spellStart"/>
      <w:r w:rsidRPr="00C37F84">
        <w:rPr>
          <w:lang w:val="de-DE"/>
        </w:rPr>
        <w:t>bazı</w:t>
      </w:r>
      <w:proofErr w:type="spellEnd"/>
      <w:r w:rsidRPr="00C37F84">
        <w:rPr>
          <w:lang w:val="de-DE"/>
        </w:rPr>
        <w:t xml:space="preserve"> </w:t>
      </w:r>
      <w:proofErr w:type="spellStart"/>
      <w:r w:rsidRPr="00C37F84">
        <w:rPr>
          <w:lang w:val="de-DE"/>
        </w:rPr>
        <w:t>alkolsüz</w:t>
      </w:r>
      <w:proofErr w:type="spellEnd"/>
      <w:r w:rsidRPr="00C37F84">
        <w:rPr>
          <w:lang w:val="de-DE"/>
        </w:rPr>
        <w:t xml:space="preserve"> </w:t>
      </w:r>
      <w:proofErr w:type="spellStart"/>
      <w:r w:rsidRPr="00C37F84">
        <w:rPr>
          <w:lang w:val="de-DE"/>
        </w:rPr>
        <w:t>içecekler</w:t>
      </w:r>
      <w:proofErr w:type="spellEnd"/>
      <w:r>
        <w:rPr>
          <w:lang w:val="de-DE"/>
        </w:rPr>
        <w:t>.</w:t>
      </w:r>
    </w:p>
    <w:p w14:paraId="44F883F2" w14:textId="001BE240" w:rsidR="00232D1A" w:rsidRDefault="00232D1A" w:rsidP="00232D1A">
      <w:pPr>
        <w:pStyle w:val="Balk1"/>
        <w:rPr>
          <w:b w:val="0"/>
          <w:sz w:val="24"/>
          <w:szCs w:val="24"/>
          <w:lang w:val="de-DE"/>
        </w:rPr>
      </w:pPr>
      <w:r w:rsidRPr="00CB5680">
        <w:rPr>
          <w:b w:val="0"/>
          <w:sz w:val="24"/>
          <w:szCs w:val="24"/>
          <w:lang w:val="de-DE"/>
        </w:rPr>
        <w:t xml:space="preserve">*Gemi </w:t>
      </w:r>
      <w:proofErr w:type="spellStart"/>
      <w:r w:rsidRPr="00CB5680">
        <w:rPr>
          <w:b w:val="0"/>
          <w:sz w:val="24"/>
          <w:szCs w:val="24"/>
          <w:lang w:val="de-DE"/>
        </w:rPr>
        <w:t>Personel</w:t>
      </w:r>
      <w:proofErr w:type="spellEnd"/>
      <w:r w:rsidRPr="00CB5680">
        <w:rPr>
          <w:b w:val="0"/>
          <w:sz w:val="24"/>
          <w:szCs w:val="24"/>
          <w:lang w:val="de-DE"/>
        </w:rPr>
        <w:t xml:space="preserve"> </w:t>
      </w:r>
      <w:proofErr w:type="spellStart"/>
      <w:r w:rsidR="00CB5680" w:rsidRPr="00CB5680">
        <w:rPr>
          <w:b w:val="0"/>
          <w:sz w:val="24"/>
          <w:szCs w:val="24"/>
          <w:lang w:val="de-DE"/>
        </w:rPr>
        <w:t>Bahşişleri</w:t>
      </w:r>
      <w:proofErr w:type="spellEnd"/>
      <w:r w:rsidR="00CB5680" w:rsidRPr="00CB5680">
        <w:rPr>
          <w:b w:val="0"/>
          <w:sz w:val="24"/>
          <w:szCs w:val="24"/>
          <w:lang w:val="de-DE"/>
        </w:rPr>
        <w:t xml:space="preserve"> </w:t>
      </w:r>
      <w:proofErr w:type="spellStart"/>
      <w:r w:rsidR="00CB5680" w:rsidRPr="00CB5680">
        <w:rPr>
          <w:b w:val="0"/>
          <w:sz w:val="24"/>
          <w:szCs w:val="24"/>
          <w:lang w:val="de-DE"/>
        </w:rPr>
        <w:t>Kişi</w:t>
      </w:r>
      <w:proofErr w:type="spellEnd"/>
      <w:r w:rsidR="00CB5680" w:rsidRPr="00CB5680">
        <w:rPr>
          <w:b w:val="0"/>
          <w:sz w:val="24"/>
          <w:szCs w:val="24"/>
          <w:lang w:val="de-DE"/>
        </w:rPr>
        <w:t xml:space="preserve"> </w:t>
      </w:r>
      <w:proofErr w:type="spellStart"/>
      <w:r w:rsidR="00CB5680" w:rsidRPr="00CB5680">
        <w:rPr>
          <w:b w:val="0"/>
          <w:sz w:val="24"/>
          <w:szCs w:val="24"/>
          <w:lang w:val="de-DE"/>
        </w:rPr>
        <w:t>Başı</w:t>
      </w:r>
      <w:proofErr w:type="spellEnd"/>
      <w:r w:rsidR="00CB5680" w:rsidRPr="00CB5680">
        <w:rPr>
          <w:b w:val="0"/>
          <w:sz w:val="24"/>
          <w:szCs w:val="24"/>
          <w:lang w:val="de-DE"/>
        </w:rPr>
        <w:t xml:space="preserve"> (2</w:t>
      </w:r>
      <w:r w:rsidR="005C7979">
        <w:rPr>
          <w:b w:val="0"/>
          <w:sz w:val="24"/>
          <w:szCs w:val="24"/>
          <w:lang w:val="de-DE"/>
        </w:rPr>
        <w:t xml:space="preserve">5 </w:t>
      </w:r>
      <w:proofErr w:type="spellStart"/>
      <w:r w:rsidR="00CB5680" w:rsidRPr="00CB5680">
        <w:rPr>
          <w:b w:val="0"/>
          <w:sz w:val="24"/>
          <w:szCs w:val="24"/>
          <w:lang w:val="de-DE"/>
        </w:rPr>
        <w:t>Usd</w:t>
      </w:r>
      <w:proofErr w:type="spellEnd"/>
      <w:r w:rsidR="00CB5680">
        <w:rPr>
          <w:b w:val="0"/>
          <w:sz w:val="24"/>
          <w:szCs w:val="24"/>
          <w:lang w:val="de-DE"/>
        </w:rPr>
        <w:t xml:space="preserve"> / </w:t>
      </w:r>
      <w:proofErr w:type="spellStart"/>
      <w:r w:rsidR="00CB5680">
        <w:rPr>
          <w:b w:val="0"/>
          <w:sz w:val="24"/>
          <w:szCs w:val="24"/>
          <w:lang w:val="de-DE"/>
        </w:rPr>
        <w:t>Gemide</w:t>
      </w:r>
      <w:proofErr w:type="spellEnd"/>
      <w:r w:rsidR="00CB5680">
        <w:rPr>
          <w:b w:val="0"/>
          <w:sz w:val="24"/>
          <w:szCs w:val="24"/>
          <w:lang w:val="de-DE"/>
        </w:rPr>
        <w:t xml:space="preserve"> </w:t>
      </w:r>
      <w:proofErr w:type="spellStart"/>
      <w:r w:rsidR="00CB5680">
        <w:rPr>
          <w:b w:val="0"/>
          <w:sz w:val="24"/>
          <w:szCs w:val="24"/>
          <w:lang w:val="de-DE"/>
        </w:rPr>
        <w:t>Nakit</w:t>
      </w:r>
      <w:proofErr w:type="spellEnd"/>
      <w:r w:rsidR="00CB5680">
        <w:rPr>
          <w:b w:val="0"/>
          <w:sz w:val="24"/>
          <w:szCs w:val="24"/>
          <w:lang w:val="de-DE"/>
        </w:rPr>
        <w:t xml:space="preserve"> </w:t>
      </w:r>
      <w:proofErr w:type="spellStart"/>
      <w:r w:rsidR="00CB5680">
        <w:rPr>
          <w:b w:val="0"/>
          <w:sz w:val="24"/>
          <w:szCs w:val="24"/>
          <w:lang w:val="de-DE"/>
        </w:rPr>
        <w:t>olarak</w:t>
      </w:r>
      <w:proofErr w:type="spellEnd"/>
      <w:r w:rsidR="00CB5680">
        <w:rPr>
          <w:b w:val="0"/>
          <w:sz w:val="24"/>
          <w:szCs w:val="24"/>
          <w:lang w:val="de-DE"/>
        </w:rPr>
        <w:t xml:space="preserve"> </w:t>
      </w:r>
      <w:proofErr w:type="spellStart"/>
      <w:r w:rsidR="00CB5680">
        <w:rPr>
          <w:b w:val="0"/>
          <w:sz w:val="24"/>
          <w:szCs w:val="24"/>
          <w:lang w:val="de-DE"/>
        </w:rPr>
        <w:t>ödenir</w:t>
      </w:r>
      <w:proofErr w:type="spellEnd"/>
      <w:r w:rsidR="00CB5680">
        <w:rPr>
          <w:b w:val="0"/>
          <w:sz w:val="24"/>
          <w:szCs w:val="24"/>
          <w:lang w:val="de-DE"/>
        </w:rPr>
        <w:t>)</w:t>
      </w:r>
    </w:p>
    <w:p w14:paraId="6B249891" w14:textId="0C3D45ED" w:rsidR="003E17E9" w:rsidRPr="003E17E9" w:rsidRDefault="003E17E9" w:rsidP="003E17E9">
      <w:pPr>
        <w:rPr>
          <w:lang w:val="de-DE"/>
        </w:rPr>
      </w:pPr>
      <w:r>
        <w:rPr>
          <w:lang w:val="de-DE"/>
        </w:rPr>
        <w:t>*</w:t>
      </w:r>
      <w:proofErr w:type="spellStart"/>
      <w:r>
        <w:rPr>
          <w:lang w:val="de-DE"/>
        </w:rPr>
        <w:t>Turlarımız</w:t>
      </w:r>
      <w:proofErr w:type="spellEnd"/>
      <w:r>
        <w:rPr>
          <w:lang w:val="de-DE"/>
        </w:rPr>
        <w:t xml:space="preserve"> </w:t>
      </w:r>
      <w:proofErr w:type="spellStart"/>
      <w:r>
        <w:rPr>
          <w:lang w:val="de-DE"/>
        </w:rPr>
        <w:t>esnasında</w:t>
      </w:r>
      <w:proofErr w:type="spellEnd"/>
      <w:r>
        <w:rPr>
          <w:lang w:val="de-DE"/>
        </w:rPr>
        <w:t xml:space="preserve"> </w:t>
      </w:r>
      <w:proofErr w:type="spellStart"/>
      <w:r>
        <w:rPr>
          <w:lang w:val="de-DE"/>
        </w:rPr>
        <w:t>gruba</w:t>
      </w:r>
      <w:proofErr w:type="spellEnd"/>
      <w:r>
        <w:rPr>
          <w:lang w:val="de-DE"/>
        </w:rPr>
        <w:t xml:space="preserve"> </w:t>
      </w:r>
      <w:proofErr w:type="spellStart"/>
      <w:r>
        <w:rPr>
          <w:lang w:val="de-DE"/>
        </w:rPr>
        <w:t>eşlik</w:t>
      </w:r>
      <w:proofErr w:type="spellEnd"/>
      <w:r>
        <w:rPr>
          <w:lang w:val="de-DE"/>
        </w:rPr>
        <w:t xml:space="preserve"> </w:t>
      </w:r>
      <w:proofErr w:type="spellStart"/>
      <w:r>
        <w:rPr>
          <w:lang w:val="de-DE"/>
        </w:rPr>
        <w:t>edecek</w:t>
      </w:r>
      <w:proofErr w:type="spellEnd"/>
      <w:r>
        <w:rPr>
          <w:lang w:val="de-DE"/>
        </w:rPr>
        <w:t xml:space="preserve"> </w:t>
      </w:r>
      <w:proofErr w:type="spellStart"/>
      <w:r>
        <w:rPr>
          <w:lang w:val="de-DE"/>
        </w:rPr>
        <w:t>yerel</w:t>
      </w:r>
      <w:proofErr w:type="spellEnd"/>
      <w:r>
        <w:rPr>
          <w:lang w:val="de-DE"/>
        </w:rPr>
        <w:t xml:space="preserve"> </w:t>
      </w:r>
      <w:proofErr w:type="spellStart"/>
      <w:r>
        <w:rPr>
          <w:lang w:val="de-DE"/>
        </w:rPr>
        <w:t>rehber</w:t>
      </w:r>
      <w:proofErr w:type="spellEnd"/>
      <w:r>
        <w:rPr>
          <w:lang w:val="de-DE"/>
        </w:rPr>
        <w:t xml:space="preserve"> </w:t>
      </w:r>
      <w:proofErr w:type="spellStart"/>
      <w:r>
        <w:rPr>
          <w:lang w:val="de-DE"/>
        </w:rPr>
        <w:t>ve</w:t>
      </w:r>
      <w:proofErr w:type="spellEnd"/>
      <w:r>
        <w:rPr>
          <w:lang w:val="de-DE"/>
        </w:rPr>
        <w:t xml:space="preserve"> </w:t>
      </w:r>
      <w:proofErr w:type="spellStart"/>
      <w:r>
        <w:rPr>
          <w:lang w:val="de-DE"/>
        </w:rPr>
        <w:t>şoför</w:t>
      </w:r>
      <w:proofErr w:type="spellEnd"/>
      <w:r>
        <w:rPr>
          <w:lang w:val="de-DE"/>
        </w:rPr>
        <w:t xml:space="preserve"> </w:t>
      </w:r>
      <w:proofErr w:type="spellStart"/>
      <w:r>
        <w:rPr>
          <w:lang w:val="de-DE"/>
        </w:rPr>
        <w:t>bahşişleri</w:t>
      </w:r>
      <w:proofErr w:type="spellEnd"/>
      <w:r>
        <w:rPr>
          <w:lang w:val="de-DE"/>
        </w:rPr>
        <w:t xml:space="preserve"> </w:t>
      </w:r>
    </w:p>
    <w:p w14:paraId="0CEAA41F" w14:textId="082ED281" w:rsidR="00232D1A" w:rsidRDefault="00232D1A" w:rsidP="00232D1A">
      <w:pPr>
        <w:jc w:val="both"/>
      </w:pPr>
      <w:r>
        <w:t>*</w:t>
      </w:r>
      <w:r w:rsidR="000934E3">
        <w:t>Y</w:t>
      </w:r>
      <w:r>
        <w:t>urt dışı çıkış konut fonu.</w:t>
      </w:r>
    </w:p>
    <w:p w14:paraId="6F5E4DFA" w14:textId="4E272A6D" w:rsidR="00CB6662" w:rsidRDefault="00CB6662" w:rsidP="00232D1A">
      <w:pPr>
        <w:jc w:val="both"/>
      </w:pPr>
      <w:r>
        <w:t xml:space="preserve">* İptal Teminatlı Seyahat Sağlık Sigortası (Kişi Başı 120 </w:t>
      </w:r>
      <w:proofErr w:type="spellStart"/>
      <w:r>
        <w:t>Usd</w:t>
      </w:r>
      <w:proofErr w:type="spellEnd"/>
      <w:r>
        <w:t xml:space="preserve">) *70 yaş ve üzeri yolcularımızda </w:t>
      </w:r>
      <w:proofErr w:type="spellStart"/>
      <w:r>
        <w:t>sürprim</w:t>
      </w:r>
      <w:proofErr w:type="spellEnd"/>
      <w:r>
        <w:t xml:space="preserve"> farkı ile kişi başı 240 </w:t>
      </w:r>
      <w:proofErr w:type="spellStart"/>
      <w:r>
        <w:t>Usd</w:t>
      </w:r>
      <w:proofErr w:type="spellEnd"/>
      <w:r>
        <w:t xml:space="preserve"> olacaktır</w:t>
      </w:r>
    </w:p>
    <w:p w14:paraId="20A6FE7F" w14:textId="59CB229F" w:rsidR="00232D1A" w:rsidRDefault="00232D1A" w:rsidP="00232D1A">
      <w:r>
        <w:t xml:space="preserve">*Çin </w:t>
      </w:r>
      <w:r w:rsidR="00CB6662">
        <w:t>V</w:t>
      </w:r>
      <w:r>
        <w:t xml:space="preserve">ize </w:t>
      </w:r>
      <w:r w:rsidR="00CB6662">
        <w:t>Ü</w:t>
      </w:r>
      <w:r>
        <w:t>creti.</w:t>
      </w:r>
      <w:r w:rsidR="001D47A3">
        <w:t xml:space="preserve"> Kişi Başı 250 </w:t>
      </w:r>
      <w:proofErr w:type="spellStart"/>
      <w:r w:rsidR="001D47A3">
        <w:t>Usd</w:t>
      </w:r>
      <w:proofErr w:type="spellEnd"/>
      <w:r w:rsidR="001D47A3">
        <w:t xml:space="preserve"> </w:t>
      </w:r>
      <w:r w:rsidR="00C274A1">
        <w:t xml:space="preserve"> (Yeşil Pasaporta Vizesiz)</w:t>
      </w:r>
    </w:p>
    <w:p w14:paraId="1EDEFE5C" w14:textId="5DFF03B0" w:rsidR="00232D1A" w:rsidRDefault="003F0483" w:rsidP="00232D1A">
      <w:pPr>
        <w:pStyle w:val="GvdeMetni"/>
        <w:rPr>
          <w:szCs w:val="24"/>
        </w:rPr>
      </w:pPr>
      <w:r>
        <w:rPr>
          <w:noProof/>
          <w:szCs w:val="24"/>
        </w:rPr>
        <w:drawing>
          <wp:anchor distT="0" distB="0" distL="114300" distR="114300" simplePos="0" relativeHeight="251658240" behindDoc="1" locked="0" layoutInCell="1" allowOverlap="1" wp14:anchorId="0E39A5EC" wp14:editId="7C304977">
            <wp:simplePos x="0" y="0"/>
            <wp:positionH relativeFrom="margin">
              <wp:posOffset>-145415</wp:posOffset>
            </wp:positionH>
            <wp:positionV relativeFrom="paragraph">
              <wp:posOffset>184785</wp:posOffset>
            </wp:positionV>
            <wp:extent cx="3797300" cy="2305685"/>
            <wp:effectExtent l="0" t="0" r="0" b="0"/>
            <wp:wrapTight wrapText="bothSides">
              <wp:wrapPolygon edited="0">
                <wp:start x="0" y="0"/>
                <wp:lineTo x="0" y="21416"/>
                <wp:lineTo x="21456" y="21416"/>
                <wp:lineTo x="21456" y="0"/>
                <wp:lineTo x="0" y="0"/>
              </wp:wrapPolygon>
            </wp:wrapTight>
            <wp:docPr id="164933129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331293" name="Resim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7300" cy="2305685"/>
                    </a:xfrm>
                    <a:prstGeom prst="rect">
                      <a:avLst/>
                    </a:prstGeom>
                  </pic:spPr>
                </pic:pic>
              </a:graphicData>
            </a:graphic>
            <wp14:sizeRelH relativeFrom="page">
              <wp14:pctWidth>0</wp14:pctWidth>
            </wp14:sizeRelH>
            <wp14:sizeRelV relativeFrom="page">
              <wp14:pctHeight>0</wp14:pctHeight>
            </wp14:sizeRelV>
          </wp:anchor>
        </w:drawing>
      </w:r>
      <w:r w:rsidR="00DA4874">
        <w:rPr>
          <w:noProof/>
          <w:szCs w:val="24"/>
        </w:rPr>
        <w:drawing>
          <wp:anchor distT="0" distB="0" distL="114300" distR="114300" simplePos="0" relativeHeight="251661312" behindDoc="0" locked="0" layoutInCell="1" allowOverlap="1" wp14:anchorId="3F1EDD32" wp14:editId="68FE3B28">
            <wp:simplePos x="0" y="0"/>
            <wp:positionH relativeFrom="margin">
              <wp:posOffset>3664585</wp:posOffset>
            </wp:positionH>
            <wp:positionV relativeFrom="paragraph">
              <wp:posOffset>2477135</wp:posOffset>
            </wp:positionV>
            <wp:extent cx="3689350" cy="2254250"/>
            <wp:effectExtent l="0" t="0" r="6350" b="0"/>
            <wp:wrapThrough wrapText="bothSides">
              <wp:wrapPolygon edited="0">
                <wp:start x="0" y="0"/>
                <wp:lineTo x="0" y="21357"/>
                <wp:lineTo x="21526" y="21357"/>
                <wp:lineTo x="21526" y="0"/>
                <wp:lineTo x="0" y="0"/>
              </wp:wrapPolygon>
            </wp:wrapThrough>
            <wp:docPr id="1201238736" name="Resim 6" descr="tavan, iç mekan, toplantı salonu, lokant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238736" name="Resim 6" descr="tavan, iç mekan, toplantı salonu, lokanta içeren bir resim&#10;&#10;Açıklama otomatik olarak oluşturuldu"/>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9350" cy="2254250"/>
                    </a:xfrm>
                    <a:prstGeom prst="rect">
                      <a:avLst/>
                    </a:prstGeom>
                  </pic:spPr>
                </pic:pic>
              </a:graphicData>
            </a:graphic>
            <wp14:sizeRelH relativeFrom="page">
              <wp14:pctWidth>0</wp14:pctWidth>
            </wp14:sizeRelH>
            <wp14:sizeRelV relativeFrom="page">
              <wp14:pctHeight>0</wp14:pctHeight>
            </wp14:sizeRelV>
          </wp:anchor>
        </w:drawing>
      </w:r>
      <w:r w:rsidR="00C03F17">
        <w:rPr>
          <w:noProof/>
          <w:szCs w:val="24"/>
        </w:rPr>
        <w:drawing>
          <wp:anchor distT="0" distB="0" distL="114300" distR="114300" simplePos="0" relativeHeight="251660288" behindDoc="0" locked="0" layoutInCell="1" allowOverlap="1" wp14:anchorId="20310507" wp14:editId="15A7FF6A">
            <wp:simplePos x="0" y="0"/>
            <wp:positionH relativeFrom="margin">
              <wp:posOffset>-145415</wp:posOffset>
            </wp:positionH>
            <wp:positionV relativeFrom="paragraph">
              <wp:posOffset>2470785</wp:posOffset>
            </wp:positionV>
            <wp:extent cx="3803650" cy="2260600"/>
            <wp:effectExtent l="0" t="0" r="6350" b="6350"/>
            <wp:wrapThrough wrapText="bothSides">
              <wp:wrapPolygon edited="0">
                <wp:start x="0" y="0"/>
                <wp:lineTo x="0" y="21479"/>
                <wp:lineTo x="21528" y="21479"/>
                <wp:lineTo x="21528" y="0"/>
                <wp:lineTo x="0" y="0"/>
              </wp:wrapPolygon>
            </wp:wrapThrough>
            <wp:docPr id="167595284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952840" name="Resim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03650" cy="2260600"/>
                    </a:xfrm>
                    <a:prstGeom prst="rect">
                      <a:avLst/>
                    </a:prstGeom>
                  </pic:spPr>
                </pic:pic>
              </a:graphicData>
            </a:graphic>
            <wp14:sizeRelH relativeFrom="page">
              <wp14:pctWidth>0</wp14:pctWidth>
            </wp14:sizeRelH>
            <wp14:sizeRelV relativeFrom="page">
              <wp14:pctHeight>0</wp14:pctHeight>
            </wp14:sizeRelV>
          </wp:anchor>
        </w:drawing>
      </w:r>
      <w:r w:rsidR="00C03F17">
        <w:rPr>
          <w:noProof/>
          <w:szCs w:val="24"/>
        </w:rPr>
        <w:drawing>
          <wp:anchor distT="0" distB="0" distL="114300" distR="114300" simplePos="0" relativeHeight="251659264" behindDoc="1" locked="0" layoutInCell="1" allowOverlap="1" wp14:anchorId="2752E4F9" wp14:editId="7EBEEF81">
            <wp:simplePos x="0" y="0"/>
            <wp:positionH relativeFrom="margin">
              <wp:posOffset>3664585</wp:posOffset>
            </wp:positionH>
            <wp:positionV relativeFrom="paragraph">
              <wp:posOffset>178435</wp:posOffset>
            </wp:positionV>
            <wp:extent cx="3689350" cy="2301875"/>
            <wp:effectExtent l="0" t="0" r="6350" b="3175"/>
            <wp:wrapTight wrapText="bothSides">
              <wp:wrapPolygon edited="0">
                <wp:start x="0" y="0"/>
                <wp:lineTo x="0" y="21451"/>
                <wp:lineTo x="21526" y="21451"/>
                <wp:lineTo x="21526" y="0"/>
                <wp:lineTo x="0" y="0"/>
              </wp:wrapPolygon>
            </wp:wrapTight>
            <wp:docPr id="894908113" name="Resim 4" descr="su taşıtı, taşımak, nakletmek, dış mekan, su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908113" name="Resim 4" descr="su taşıtı, taşımak, nakletmek, dış mekan, su içeren bir resim&#10;&#10;Açıklama otomatik olarak oluşturuldu"/>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9350" cy="2301875"/>
                    </a:xfrm>
                    <a:prstGeom prst="rect">
                      <a:avLst/>
                    </a:prstGeom>
                  </pic:spPr>
                </pic:pic>
              </a:graphicData>
            </a:graphic>
            <wp14:sizeRelH relativeFrom="page">
              <wp14:pctWidth>0</wp14:pctWidth>
            </wp14:sizeRelH>
            <wp14:sizeRelV relativeFrom="page">
              <wp14:pctHeight>0</wp14:pctHeight>
            </wp14:sizeRelV>
          </wp:anchor>
        </w:drawing>
      </w:r>
    </w:p>
    <w:p w14:paraId="412F3C8E" w14:textId="20C1551A" w:rsidR="00F3783B" w:rsidRDefault="00F3783B" w:rsidP="00232D1A">
      <w:pPr>
        <w:pStyle w:val="GvdeMetni"/>
        <w:rPr>
          <w:szCs w:val="24"/>
        </w:rPr>
      </w:pPr>
    </w:p>
    <w:p w14:paraId="7238592D" w14:textId="77777777" w:rsidR="002F4F5F" w:rsidRDefault="00232D1A" w:rsidP="00232D1A">
      <w:pPr>
        <w:rPr>
          <w:b/>
          <w:bCs/>
          <w:i/>
          <w:iCs/>
        </w:rPr>
      </w:pPr>
      <w:r w:rsidRPr="001F6A4B">
        <w:rPr>
          <w:b/>
          <w:bCs/>
          <w:i/>
          <w:iCs/>
        </w:rPr>
        <w:t>**Yurt</w:t>
      </w:r>
      <w:r>
        <w:rPr>
          <w:b/>
          <w:bCs/>
          <w:i/>
          <w:iCs/>
        </w:rPr>
        <w:t xml:space="preserve"> </w:t>
      </w:r>
      <w:r w:rsidRPr="001F6A4B">
        <w:rPr>
          <w:b/>
          <w:bCs/>
          <w:i/>
          <w:iCs/>
        </w:rPr>
        <w:t xml:space="preserve">dışına yapacağınız seyahatiniz için </w:t>
      </w:r>
      <w:r w:rsidR="00CB6662">
        <w:rPr>
          <w:b/>
          <w:bCs/>
          <w:i/>
          <w:iCs/>
        </w:rPr>
        <w:t>HDI</w:t>
      </w:r>
      <w:r w:rsidRPr="001F6A4B">
        <w:rPr>
          <w:b/>
          <w:bCs/>
          <w:i/>
          <w:iCs/>
        </w:rPr>
        <w:t xml:space="preserve"> Seyahat ve Sağlık Sigortası yaptırmanızı önemle tavsiye ederiz. Zira, seyahat öncesi </w:t>
      </w:r>
      <w:r w:rsidR="002F4F5F">
        <w:rPr>
          <w:b/>
          <w:bCs/>
          <w:i/>
          <w:iCs/>
        </w:rPr>
        <w:t xml:space="preserve">mücbir sebeplerden ve kronik olmayan </w:t>
      </w:r>
      <w:r w:rsidRPr="001F6A4B">
        <w:rPr>
          <w:b/>
          <w:bCs/>
          <w:i/>
          <w:iCs/>
        </w:rPr>
        <w:t>bir sağlık sorunundan ötürü seyahatinizi iptal edebilme, 1. Dereceden akrabalarınızı ilgilendiren sağlık sorunlarında ya</w:t>
      </w:r>
      <w:r>
        <w:rPr>
          <w:b/>
          <w:bCs/>
          <w:i/>
          <w:iCs/>
        </w:rPr>
        <w:t xml:space="preserve"> </w:t>
      </w:r>
      <w:r w:rsidRPr="001F6A4B">
        <w:rPr>
          <w:b/>
          <w:bCs/>
          <w:i/>
          <w:iCs/>
        </w:rPr>
        <w:t>da seyahat esnasında olası bir sağlık sorununuzda, valiz kaybolması, vb</w:t>
      </w:r>
      <w:r>
        <w:rPr>
          <w:b/>
          <w:bCs/>
          <w:i/>
          <w:iCs/>
        </w:rPr>
        <w:t>.</w:t>
      </w:r>
      <w:r w:rsidRPr="001F6A4B">
        <w:rPr>
          <w:b/>
          <w:bCs/>
          <w:i/>
          <w:iCs/>
        </w:rPr>
        <w:t xml:space="preserve"> gibi durumlarda </w:t>
      </w:r>
      <w:r w:rsidR="00CB6662">
        <w:rPr>
          <w:b/>
          <w:bCs/>
          <w:i/>
          <w:iCs/>
        </w:rPr>
        <w:t>HDI</w:t>
      </w:r>
      <w:r w:rsidRPr="001F6A4B">
        <w:rPr>
          <w:b/>
          <w:bCs/>
          <w:i/>
          <w:iCs/>
        </w:rPr>
        <w:t xml:space="preserve"> Sigorta seyahatiniz için ödemiş olduğunuz bedelin yaklaşık % </w:t>
      </w:r>
      <w:r>
        <w:rPr>
          <w:b/>
          <w:bCs/>
          <w:i/>
          <w:iCs/>
        </w:rPr>
        <w:t>75</w:t>
      </w:r>
      <w:r w:rsidRPr="001F6A4B">
        <w:rPr>
          <w:b/>
          <w:bCs/>
          <w:i/>
          <w:iCs/>
        </w:rPr>
        <w:t xml:space="preserve"> </w:t>
      </w:r>
      <w:proofErr w:type="spellStart"/>
      <w:r w:rsidRPr="001F6A4B">
        <w:rPr>
          <w:b/>
          <w:bCs/>
          <w:i/>
          <w:iCs/>
        </w:rPr>
        <w:t>lik</w:t>
      </w:r>
      <w:proofErr w:type="spellEnd"/>
      <w:r w:rsidRPr="001F6A4B">
        <w:rPr>
          <w:b/>
          <w:bCs/>
          <w:i/>
          <w:iCs/>
        </w:rPr>
        <w:t xml:space="preserve"> kısmını karşılayabilmektedir. İsteğe bağlı olarak ve seyahat eden kişinin yaşına bağlı olmak kaydıyla tarafımızdan ücreti mukabilinde yapılan </w:t>
      </w:r>
      <w:r w:rsidR="00CB6662">
        <w:rPr>
          <w:b/>
          <w:bCs/>
          <w:i/>
          <w:iCs/>
        </w:rPr>
        <w:t>HDI</w:t>
      </w:r>
      <w:r w:rsidRPr="001F6A4B">
        <w:rPr>
          <w:b/>
          <w:bCs/>
          <w:i/>
          <w:iCs/>
        </w:rPr>
        <w:t xml:space="preserve"> Seyahat ve Sağlık Sigortasını, kendinizi ve yapacağınız seyahatin sekteye</w:t>
      </w:r>
      <w:r w:rsidR="002F4F5F">
        <w:rPr>
          <w:b/>
          <w:bCs/>
          <w:i/>
          <w:iCs/>
        </w:rPr>
        <w:t xml:space="preserve"> </w:t>
      </w:r>
      <w:r w:rsidRPr="001F6A4B">
        <w:rPr>
          <w:b/>
          <w:bCs/>
          <w:i/>
          <w:iCs/>
        </w:rPr>
        <w:t xml:space="preserve">uğraması durumuna karşılık seyahatinizi koruma altına almak adına yaptırmanızı önemle </w:t>
      </w:r>
    </w:p>
    <w:p w14:paraId="30E225FB" w14:textId="77777777" w:rsidR="00164520" w:rsidRDefault="00164520" w:rsidP="00232D1A">
      <w:pPr>
        <w:rPr>
          <w:b/>
          <w:bCs/>
          <w:i/>
          <w:iCs/>
        </w:rPr>
      </w:pPr>
    </w:p>
    <w:p w14:paraId="69521DDA" w14:textId="77777777" w:rsidR="00164520" w:rsidRDefault="00164520" w:rsidP="00232D1A">
      <w:pPr>
        <w:rPr>
          <w:b/>
          <w:bCs/>
          <w:i/>
          <w:iCs/>
        </w:rPr>
      </w:pPr>
    </w:p>
    <w:p w14:paraId="0B27BFFF" w14:textId="77777777" w:rsidR="002F4F5F" w:rsidRDefault="002F4F5F" w:rsidP="00232D1A">
      <w:pPr>
        <w:rPr>
          <w:b/>
          <w:bCs/>
          <w:i/>
          <w:iCs/>
        </w:rPr>
      </w:pPr>
    </w:p>
    <w:p w14:paraId="2519F381" w14:textId="77777777" w:rsidR="002F4F5F" w:rsidRDefault="002F4F5F" w:rsidP="00232D1A">
      <w:pPr>
        <w:rPr>
          <w:b/>
          <w:bCs/>
          <w:i/>
          <w:iCs/>
        </w:rPr>
      </w:pPr>
    </w:p>
    <w:p w14:paraId="50B5EB9E" w14:textId="77777777" w:rsidR="002F4F5F" w:rsidRDefault="002F4F5F" w:rsidP="00232D1A">
      <w:pPr>
        <w:rPr>
          <w:b/>
          <w:bCs/>
          <w:i/>
          <w:iCs/>
        </w:rPr>
      </w:pPr>
    </w:p>
    <w:p w14:paraId="66E47661" w14:textId="77777777" w:rsidR="002F4F5F" w:rsidRDefault="002F4F5F" w:rsidP="00232D1A">
      <w:pPr>
        <w:rPr>
          <w:b/>
          <w:bCs/>
          <w:i/>
          <w:iCs/>
        </w:rPr>
      </w:pPr>
    </w:p>
    <w:p w14:paraId="07EAB7A0" w14:textId="77777777" w:rsidR="002F4F5F" w:rsidRDefault="002F4F5F" w:rsidP="00232D1A">
      <w:pPr>
        <w:rPr>
          <w:b/>
          <w:bCs/>
          <w:i/>
          <w:iCs/>
        </w:rPr>
      </w:pPr>
    </w:p>
    <w:p w14:paraId="08E09B50" w14:textId="659E608C" w:rsidR="00232D1A" w:rsidRDefault="00232D1A" w:rsidP="00232D1A">
      <w:pPr>
        <w:rPr>
          <w:b/>
          <w:bCs/>
          <w:i/>
          <w:iCs/>
        </w:rPr>
      </w:pPr>
      <w:r w:rsidRPr="001F6A4B">
        <w:rPr>
          <w:b/>
          <w:bCs/>
          <w:i/>
          <w:iCs/>
        </w:rPr>
        <w:t>tavsiye ederiz. Seyahat ve Sağlık Sigortası ile ilgili geniş kapsamlı bilgiyi Golden Bay Tour satış görevlilerinden öğrenebilirsiniz.</w:t>
      </w:r>
    </w:p>
    <w:p w14:paraId="2BB302B0" w14:textId="77777777" w:rsidR="00232D1A" w:rsidRPr="00E51B5F" w:rsidRDefault="00232D1A" w:rsidP="00232D1A">
      <w:pPr>
        <w:rPr>
          <w:sz w:val="23"/>
          <w:szCs w:val="23"/>
        </w:rPr>
      </w:pPr>
      <w:r w:rsidRPr="001F6A4B">
        <w:rPr>
          <w:b/>
          <w:bCs/>
          <w:i/>
          <w:iCs/>
        </w:rPr>
        <w:t xml:space="preserve">**70 yaş ve üzeri yolcular için </w:t>
      </w:r>
      <w:proofErr w:type="spellStart"/>
      <w:r w:rsidRPr="001F6A4B">
        <w:rPr>
          <w:b/>
          <w:bCs/>
          <w:i/>
          <w:iCs/>
        </w:rPr>
        <w:t>sürprim</w:t>
      </w:r>
      <w:proofErr w:type="spellEnd"/>
      <w:r w:rsidRPr="001F6A4B">
        <w:rPr>
          <w:b/>
          <w:bCs/>
          <w:i/>
          <w:iCs/>
        </w:rPr>
        <w:t xml:space="preserve"> uygulanır**</w:t>
      </w:r>
    </w:p>
    <w:p w14:paraId="0D7ADD60" w14:textId="77777777" w:rsidR="00232D1A" w:rsidRDefault="00232D1A" w:rsidP="00232D1A">
      <w:pPr>
        <w:jc w:val="both"/>
        <w:rPr>
          <w:b/>
        </w:rPr>
      </w:pPr>
    </w:p>
    <w:p w14:paraId="3D8B71A2" w14:textId="77777777" w:rsidR="00232D1A" w:rsidRPr="00737856" w:rsidRDefault="00232D1A" w:rsidP="00232D1A">
      <w:pPr>
        <w:jc w:val="both"/>
        <w:rPr>
          <w:b/>
        </w:rPr>
      </w:pPr>
      <w:r w:rsidRPr="00737856">
        <w:rPr>
          <w:b/>
        </w:rPr>
        <w:t>NOT:</w:t>
      </w:r>
    </w:p>
    <w:p w14:paraId="0395D367" w14:textId="28B0AE3F" w:rsidR="003E17E9" w:rsidRDefault="00232D1A" w:rsidP="00232D1A">
      <w:pPr>
        <w:jc w:val="both"/>
      </w:pPr>
      <w:r>
        <w:t xml:space="preserve">*Yukarıda belirtilen uçuş ve gemi kalkış saatleri Türk Havayolları, </w:t>
      </w:r>
      <w:r w:rsidR="00CB6662">
        <w:t>Victoria</w:t>
      </w:r>
      <w:r>
        <w:t xml:space="preserve"> Cruises Gemi Şirketi ve diğer yerel taşıyıcılardan alınmıştır. Uçak saatlerine gelebilecek herhangi bir değişiklikten, uçak iptalinden, uçağın teknik aksaklıklarından dolayı ortaya çıkabilecek rötarlardan, yolcunun iç hat uçuşlarını kaçırmasından kaynaklanan aksaklık veya doğabilecek problemlerden </w:t>
      </w:r>
      <w:proofErr w:type="spellStart"/>
      <w:r>
        <w:t>acentamız</w:t>
      </w:r>
      <w:proofErr w:type="spellEnd"/>
      <w:r>
        <w:t xml:space="preserve"> kesinlikle sorumlu tutulamaz.</w:t>
      </w:r>
    </w:p>
    <w:p w14:paraId="42C4BF02" w14:textId="069342CB" w:rsidR="00DA4874" w:rsidRDefault="00232D1A" w:rsidP="00232D1A">
      <w:pPr>
        <w:jc w:val="both"/>
      </w:pPr>
      <w:r>
        <w:t>*Programda belirtilen ve iç hatlarda uçulacak olan havayolunun / havayollarının yerine başka bir yerel taşıyıcı / taşıyıcılar ile uçulabilir. Dolayısıyla aktarma noktaları ve saatleri değişkenlik gösterebilir.</w:t>
      </w:r>
    </w:p>
    <w:p w14:paraId="604ED9D5" w14:textId="77777777" w:rsidR="00232D1A" w:rsidRDefault="00232D1A" w:rsidP="00232D1A">
      <w:pPr>
        <w:jc w:val="both"/>
      </w:pPr>
      <w:r>
        <w:t xml:space="preserve">*Golden Bay Tour </w:t>
      </w:r>
      <w:proofErr w:type="spellStart"/>
      <w:r>
        <w:t>force</w:t>
      </w:r>
      <w:proofErr w:type="spellEnd"/>
      <w:r>
        <w:t xml:space="preserve"> </w:t>
      </w:r>
      <w:proofErr w:type="spellStart"/>
      <w:r>
        <w:t>majeur</w:t>
      </w:r>
      <w:proofErr w:type="spellEnd"/>
      <w:r>
        <w:t xml:space="preserve"> durumlarda programın içeriğini bozmadan şehirlerin programdaki sırasını ve uçulacak olan ana havayolunu değiştirebilir.</w:t>
      </w:r>
    </w:p>
    <w:p w14:paraId="4C07A335" w14:textId="77777777" w:rsidR="00232D1A" w:rsidRDefault="00232D1A" w:rsidP="00232D1A">
      <w:pPr>
        <w:jc w:val="both"/>
      </w:pPr>
      <w:r>
        <w:t>*Turumuzun gerçekleşebilmesi için en az 20 kişinin katılımına ihtiyaç vardır. (Gerekli çoğunluk sağlanamadığı takdirde Golden Bay Tour yukarıda belirtilen programı iptal etme hakkına sahiptir ve yolcularına para iadesi yapar)</w:t>
      </w:r>
    </w:p>
    <w:p w14:paraId="5C0D187F" w14:textId="77777777" w:rsidR="00232D1A" w:rsidRDefault="00232D1A" w:rsidP="00232D1A">
      <w:pPr>
        <w:jc w:val="both"/>
      </w:pPr>
      <w:r>
        <w:t>*Ekstra turlar en az 15 kişinin katılımı ile gerçekleştirilebilir. 15 kişiden daha az katılımlarda rehberiniz sizlere gerekli fiyat ayarlamasını yapıp bildirecektir.</w:t>
      </w:r>
    </w:p>
    <w:p w14:paraId="7D719DB8" w14:textId="77777777" w:rsidR="00232D1A" w:rsidRDefault="00232D1A" w:rsidP="00232D1A">
      <w:pPr>
        <w:jc w:val="both"/>
      </w:pPr>
      <w:r>
        <w:t>*Panoramik şehir turları herhangi bir müze veya ören yeri girişi içermez.</w:t>
      </w:r>
    </w:p>
    <w:p w14:paraId="0ABC9708" w14:textId="77777777" w:rsidR="00232D1A" w:rsidRDefault="00232D1A" w:rsidP="00232D1A">
      <w:pPr>
        <w:jc w:val="both"/>
      </w:pPr>
      <w:r w:rsidRPr="00804F99">
        <w:t xml:space="preserve">*Tur kalkmadan 3 gün önce lütfen tur kalkış saatini, buluşma yeri ve saatini büromuzdan </w:t>
      </w:r>
      <w:proofErr w:type="spellStart"/>
      <w:r w:rsidRPr="00804F99">
        <w:t>teyid</w:t>
      </w:r>
      <w:proofErr w:type="spellEnd"/>
      <w:r w:rsidRPr="00804F99">
        <w:t xml:space="preserve"> ediniz.</w:t>
      </w:r>
    </w:p>
    <w:p w14:paraId="7FFAB2B1" w14:textId="77777777" w:rsidR="00232D1A" w:rsidRDefault="00232D1A" w:rsidP="00232D1A">
      <w:pPr>
        <w:jc w:val="both"/>
      </w:pPr>
      <w:r>
        <w:t xml:space="preserve">*Oteller </w:t>
      </w:r>
      <w:proofErr w:type="spellStart"/>
      <w:r>
        <w:t>check</w:t>
      </w:r>
      <w:proofErr w:type="spellEnd"/>
      <w:r>
        <w:t>-in saati 14:00, check-out ise 11:00 ila 12:00 arasıdır.</w:t>
      </w:r>
    </w:p>
    <w:p w14:paraId="4FA6379F" w14:textId="77777777" w:rsidR="00232D1A" w:rsidRDefault="00232D1A" w:rsidP="00232D1A">
      <w:pPr>
        <w:jc w:val="both"/>
      </w:pPr>
      <w:r>
        <w:t xml:space="preserve">*Seyahat edeceğiniz ülkeler kendi yerel para birimlerini kullanmaktadırlar ve </w:t>
      </w:r>
      <w:proofErr w:type="spellStart"/>
      <w:r>
        <w:t>konvörtıbl</w:t>
      </w:r>
      <w:proofErr w:type="spellEnd"/>
      <w:r>
        <w:t xml:space="preserve"> değillerdir. Dolayısıyla seyahat öncesinde bu para birimlerini Türkiye’de ki banka veya döviz bürolarından tedarik edemezsiniz. Bunun için yanınızda ABD Doları götürmenizi tavsiye ederiz.</w:t>
      </w:r>
    </w:p>
    <w:p w14:paraId="36B0AA66" w14:textId="77777777" w:rsidR="00232D1A" w:rsidRDefault="00232D1A" w:rsidP="00232D1A">
      <w:pPr>
        <w:jc w:val="both"/>
      </w:pPr>
      <w:r>
        <w:t>*</w:t>
      </w:r>
      <w:r w:rsidRPr="00804F99">
        <w:t xml:space="preserve">Uçak yolculuğu esnasında her yolcunun kabin içine </w:t>
      </w:r>
      <w:smartTag w:uri="urn:schemas-microsoft-com:office:smarttags" w:element="metricconverter">
        <w:smartTagPr>
          <w:attr w:name="ProductID" w:val="36 cm"/>
        </w:smartTagPr>
        <w:r w:rsidRPr="00804F99">
          <w:t>36 cm</w:t>
        </w:r>
      </w:smartTag>
      <w:r w:rsidRPr="00804F99">
        <w:t xml:space="preserve"> (yükseklik) x </w:t>
      </w:r>
      <w:smartTag w:uri="urn:schemas-microsoft-com:office:smarttags" w:element="metricconverter">
        <w:smartTagPr>
          <w:attr w:name="ProductID" w:val="23 cm"/>
        </w:smartTagPr>
        <w:r w:rsidRPr="00804F99">
          <w:t>23 cm</w:t>
        </w:r>
      </w:smartTag>
      <w:r w:rsidRPr="00804F99">
        <w:t xml:space="preserve"> (en) x </w:t>
      </w:r>
      <w:smartTag w:uri="urn:schemas-microsoft-com:office:smarttags" w:element="metricconverter">
        <w:smartTagPr>
          <w:attr w:name="ProductID" w:val="56 cm"/>
        </w:smartTagPr>
        <w:r w:rsidRPr="00804F99">
          <w:t>56 cm</w:t>
        </w:r>
      </w:smartTag>
      <w:r w:rsidRPr="00804F99">
        <w:t xml:space="preserve"> (boy) ebatlarında bir parça eşya alma hakkı vardır. Bu seyahat esnasında </w:t>
      </w:r>
      <w:r w:rsidRPr="007450E6">
        <w:rPr>
          <w:b/>
        </w:rPr>
        <w:t>kişi başına</w:t>
      </w:r>
      <w:r>
        <w:t xml:space="preserve"> </w:t>
      </w:r>
      <w:r w:rsidRPr="007450E6">
        <w:rPr>
          <w:b/>
        </w:rPr>
        <w:t>ücretsiz valiz hakkı maksimum 1 parça valiz ve 20 kg ile sınırlıdır.</w:t>
      </w:r>
      <w:r>
        <w:t xml:space="preserve"> İç hat uçuşlarında bu ağırlık </w:t>
      </w:r>
      <w:smartTag w:uri="urn:schemas-microsoft-com:office:smarttags" w:element="metricconverter">
        <w:smartTagPr>
          <w:attr w:name="ProductID" w:val="15 kg"/>
        </w:smartTagPr>
        <w:r>
          <w:t>15 kg</w:t>
        </w:r>
      </w:smartTag>
      <w:r>
        <w:t xml:space="preserve"> ye kadar düşebilir. Ekstra valiz veya ağırlıktan veya ödenecek ekstra bagaj ücretinden Golden Bay Tour ve tur rehberi kesinlikle sorumlu değildir. Uçak içerisine özellikle kişi başına bir parça eşya alabilirsiniz. Bunun ebadı yukarıda belirtildiği gibi olup en fazla 5 ila </w:t>
      </w:r>
      <w:smartTag w:uri="urn:schemas-microsoft-com:office:smarttags" w:element="metricconverter">
        <w:smartTagPr>
          <w:attr w:name="ProductID" w:val="7 kg"/>
        </w:smartTagPr>
        <w:r>
          <w:t>7 kg</w:t>
        </w:r>
      </w:smartTag>
      <w:r>
        <w:t xml:space="preserve"> olabilir.</w:t>
      </w:r>
    </w:p>
    <w:p w14:paraId="3285EA84" w14:textId="77777777" w:rsidR="00232D1A" w:rsidRDefault="00232D1A" w:rsidP="00232D1A">
      <w:pPr>
        <w:jc w:val="both"/>
      </w:pPr>
      <w:r>
        <w:t>*Seyahatiniz esnasında şayet cep telefonlarınız yurt dışı görüşmelere açık ise kullanabilirsiniz.</w:t>
      </w:r>
    </w:p>
    <w:p w14:paraId="56828D2A" w14:textId="77777777" w:rsidR="00232D1A" w:rsidRPr="00737856" w:rsidRDefault="00232D1A" w:rsidP="00232D1A">
      <w:pPr>
        <w:jc w:val="both"/>
      </w:pPr>
      <w:r w:rsidRPr="00737856">
        <w:t>*Program içerisinde belirtilen turların gün içerisindeki sıraları değişebilir. Ayrıca programda belirtilen turların sırası uçulacak olan iç hatların saatlerine göre değişkenlik gösterebilir.</w:t>
      </w:r>
    </w:p>
    <w:p w14:paraId="696E5B79" w14:textId="77777777" w:rsidR="00232D1A" w:rsidRPr="00737856" w:rsidRDefault="00232D1A" w:rsidP="00232D1A">
      <w:pPr>
        <w:jc w:val="both"/>
      </w:pPr>
      <w:r w:rsidRPr="00737856">
        <w:t xml:space="preserve">*Program esnasında otel dışında alınacak olan yemekler Çin usulü olmasına rağmen tamamen sizlerin damak zevkine </w:t>
      </w:r>
      <w:r>
        <w:t xml:space="preserve">batılı standartlara </w:t>
      </w:r>
      <w:r w:rsidRPr="00737856">
        <w:t>göre ayarlanmıştır.</w:t>
      </w:r>
    </w:p>
    <w:p w14:paraId="6604A2FD" w14:textId="2AAAC90B" w:rsidR="00232D1A" w:rsidRDefault="00232D1A" w:rsidP="00232D1A">
      <w:pPr>
        <w:jc w:val="both"/>
      </w:pPr>
      <w:r w:rsidRPr="00737856">
        <w:t>*Programda belirtilen yemeklere herhangi bir içki veya meşrubat dahil değildir.</w:t>
      </w:r>
    </w:p>
    <w:p w14:paraId="5AEDBE31" w14:textId="77777777" w:rsidR="00232D1A" w:rsidRPr="00737856" w:rsidRDefault="00232D1A" w:rsidP="00232D1A">
      <w:pPr>
        <w:jc w:val="both"/>
      </w:pPr>
      <w:r w:rsidRPr="00737856">
        <w:t xml:space="preserve">*Bu program esnasında tüm tur boyunca yerel bir </w:t>
      </w:r>
      <w:proofErr w:type="spellStart"/>
      <w:r w:rsidRPr="00737856">
        <w:t>Çin’li</w:t>
      </w:r>
      <w:proofErr w:type="spellEnd"/>
      <w:r w:rsidRPr="00737856">
        <w:t xml:space="preserve"> rehber sizlerle beraber olacaktır. Kendisinin vereceği hizmetler dolayısıyla usulen günlük kişi başı 1 USD bahşiş verilmesi yerinde olacaktır.</w:t>
      </w:r>
    </w:p>
    <w:p w14:paraId="6DA6486C" w14:textId="77777777" w:rsidR="00232D1A" w:rsidRPr="00737856" w:rsidRDefault="00232D1A" w:rsidP="00232D1A">
      <w:pPr>
        <w:jc w:val="both"/>
      </w:pPr>
      <w:r w:rsidRPr="00737856">
        <w:t>*Eylül ve Ekim ayları Çin’in ziyaret edilebilecek en güzel aylarındandır. Ancak yanınızda mutlaka kalın bir hırka, kazak, mont ve bir yağmurluk bulundurunuz.</w:t>
      </w:r>
    </w:p>
    <w:p w14:paraId="1F354349" w14:textId="77777777" w:rsidR="00232D1A" w:rsidRDefault="00232D1A" w:rsidP="00232D1A">
      <w:pPr>
        <w:jc w:val="both"/>
      </w:pPr>
      <w:r w:rsidRPr="00737856">
        <w:t xml:space="preserve">*Yanınızda mutlaka rahat yürüyebileceğiniz </w:t>
      </w:r>
      <w:r>
        <w:t xml:space="preserve">altı lastik </w:t>
      </w:r>
      <w:r w:rsidRPr="00737856">
        <w:t>1 ya</w:t>
      </w:r>
      <w:r>
        <w:t xml:space="preserve"> </w:t>
      </w:r>
      <w:r w:rsidRPr="00737856">
        <w:t>da 2 çift ayakkabı bulundurunuz.</w:t>
      </w:r>
    </w:p>
    <w:p w14:paraId="5962F84C" w14:textId="77777777" w:rsidR="00232D1A" w:rsidRDefault="00232D1A" w:rsidP="00232D1A">
      <w:pPr>
        <w:jc w:val="both"/>
        <w:rPr>
          <w:b/>
        </w:rPr>
      </w:pPr>
      <w:r>
        <w:rPr>
          <w:color w:val="000000"/>
        </w:rPr>
        <w:t xml:space="preserve">*Otellerde 3 </w:t>
      </w:r>
      <w:proofErr w:type="spellStart"/>
      <w:r>
        <w:rPr>
          <w:color w:val="000000"/>
        </w:rPr>
        <w:t>lü</w:t>
      </w:r>
      <w:proofErr w:type="spellEnd"/>
      <w:r>
        <w:rPr>
          <w:color w:val="000000"/>
        </w:rPr>
        <w:t xml:space="preserve"> odaların standardı diğer iki kişilik odaların standardı ve ebatları ile genelde aynıdır. Dolayısıyla 3 yetişkin veya 2 yetişkin + 1 çocuğun (ek yataklı) aynı odada kalması bazı otellerde konforunuzu etkileyebilir. Üç kişilik odanın konforu veya ebadından ötürü oluşabilecek herhangi bir şikayetten veya sorundan Golden Bay Tour veya Golden Bay Tour rehberi sorumlu değildir.</w:t>
      </w:r>
      <w:r w:rsidRPr="002906B0">
        <w:rPr>
          <w:b/>
        </w:rPr>
        <w:t xml:space="preserve"> </w:t>
      </w:r>
    </w:p>
    <w:p w14:paraId="44DC5EF7" w14:textId="77777777" w:rsidR="00232D1A" w:rsidRDefault="00232D1A" w:rsidP="00232D1A">
      <w:pPr>
        <w:jc w:val="both"/>
      </w:pPr>
      <w:r>
        <w:rPr>
          <w:b/>
        </w:rPr>
        <w:t>*</w:t>
      </w:r>
      <w:proofErr w:type="spellStart"/>
      <w:r>
        <w:rPr>
          <w:b/>
        </w:rPr>
        <w:t>Yangtze</w:t>
      </w:r>
      <w:proofErr w:type="spellEnd"/>
      <w:r>
        <w:rPr>
          <w:b/>
        </w:rPr>
        <w:t xml:space="preserve"> Nehir Gemilerinde 3 kişilik kabin bulunmamaktadır. Tura 3 kişi olarak rezervasyon yaptırmak isteyen misafirlerimiz turun sadece Nehir kısmına </w:t>
      </w:r>
      <w:r w:rsidRPr="006E7424">
        <w:rPr>
          <w:b/>
        </w:rPr>
        <w:t xml:space="preserve">1 çift kişilik + 1 tek kişilik </w:t>
      </w:r>
      <w:r>
        <w:rPr>
          <w:b/>
        </w:rPr>
        <w:t>kabin</w:t>
      </w:r>
      <w:r w:rsidRPr="006E7424">
        <w:rPr>
          <w:b/>
        </w:rPr>
        <w:t xml:space="preserve"> olarak rezervasy</w:t>
      </w:r>
      <w:r>
        <w:rPr>
          <w:b/>
        </w:rPr>
        <w:t>on yaptırmaları gerekmektedir. (T</w:t>
      </w:r>
      <w:r w:rsidRPr="006E7424">
        <w:rPr>
          <w:b/>
        </w:rPr>
        <w:t xml:space="preserve">ek </w:t>
      </w:r>
      <w:r>
        <w:rPr>
          <w:b/>
        </w:rPr>
        <w:t>kişilik kabin</w:t>
      </w:r>
      <w:r w:rsidRPr="006E7424">
        <w:rPr>
          <w:b/>
        </w:rPr>
        <w:t xml:space="preserve"> farkı ödemek kaydı ile)</w:t>
      </w:r>
    </w:p>
    <w:p w14:paraId="5533FE06" w14:textId="77777777" w:rsidR="00232D1A" w:rsidRDefault="00232D1A" w:rsidP="00232D1A">
      <w:pPr>
        <w:jc w:val="both"/>
      </w:pPr>
      <w:r>
        <w:t xml:space="preserve">*Bu programa rezervasyon yaptıracağınız zaman pasaportunuzda yazılı olan isminizi açık olarak kayıt görevlisine pasaport numaranız, pasaport alış tarihiniz ve temdit süreniz ile birlikte lütfen bildiriniz. Havalimanında </w:t>
      </w:r>
      <w:proofErr w:type="spellStart"/>
      <w:r>
        <w:t>check</w:t>
      </w:r>
      <w:proofErr w:type="spellEnd"/>
      <w:r>
        <w:t>-in esnasında isimden kaynaklanan herhangi bir problem de Golden Bay Tour kesinlikle sorumlu değildir. Bilet kesildikten sonra ister iç hat ister dış hat olsun isim değişikliği kesinlikle yapılamaz. Kesilen yeni dış hat bileti ve seyahat içerisinde gidilecek olan şehirlerarası diğer uçuş biletlerinin meblağı da seyahat eden yolcuya rücu eder.</w:t>
      </w:r>
    </w:p>
    <w:p w14:paraId="2DA228AC" w14:textId="77777777" w:rsidR="00164520" w:rsidRDefault="00164520" w:rsidP="00232D1A">
      <w:pPr>
        <w:jc w:val="both"/>
      </w:pPr>
    </w:p>
    <w:p w14:paraId="15D7DF8E" w14:textId="77777777" w:rsidR="00164520" w:rsidRDefault="00164520" w:rsidP="00232D1A">
      <w:pPr>
        <w:jc w:val="both"/>
      </w:pPr>
    </w:p>
    <w:p w14:paraId="7546FE6E" w14:textId="77777777" w:rsidR="002F4F5F" w:rsidRDefault="002F4F5F" w:rsidP="00232D1A">
      <w:pPr>
        <w:jc w:val="both"/>
      </w:pPr>
    </w:p>
    <w:p w14:paraId="55241AA0" w14:textId="77777777" w:rsidR="002F4F5F" w:rsidRDefault="002F4F5F" w:rsidP="00232D1A">
      <w:pPr>
        <w:jc w:val="both"/>
      </w:pPr>
    </w:p>
    <w:p w14:paraId="56747AA2" w14:textId="77777777" w:rsidR="002F4F5F" w:rsidRDefault="002F4F5F" w:rsidP="00232D1A">
      <w:pPr>
        <w:jc w:val="both"/>
      </w:pPr>
    </w:p>
    <w:p w14:paraId="612313E0" w14:textId="77777777" w:rsidR="002F4F5F" w:rsidRDefault="002F4F5F" w:rsidP="00232D1A">
      <w:pPr>
        <w:jc w:val="both"/>
      </w:pPr>
    </w:p>
    <w:p w14:paraId="36FFE729" w14:textId="77777777" w:rsidR="002F4F5F" w:rsidRDefault="002F4F5F" w:rsidP="00232D1A">
      <w:pPr>
        <w:jc w:val="both"/>
      </w:pPr>
    </w:p>
    <w:p w14:paraId="46A51348" w14:textId="77777777" w:rsidR="00232D1A" w:rsidRPr="00737856" w:rsidRDefault="00232D1A" w:rsidP="00232D1A">
      <w:pPr>
        <w:jc w:val="both"/>
        <w:rPr>
          <w:b/>
        </w:rPr>
      </w:pPr>
      <w:r w:rsidRPr="00737856">
        <w:rPr>
          <w:b/>
        </w:rPr>
        <w:t>*Bu seyahate iştirak edebilmek için Çin vizesine ihtiyaç vardır. (Yeşil pasaport sahibi yolcuların Çin vizesine ihtiyaçları yoktur.) Pasaport temdit süresinin her tür pasaport için seyahat başlangıç tarihi itibarı ile en az 9 ay olması gerekmektedir.</w:t>
      </w:r>
    </w:p>
    <w:p w14:paraId="45E18899" w14:textId="77777777" w:rsidR="00232D1A" w:rsidRDefault="00232D1A" w:rsidP="00232D1A">
      <w:pPr>
        <w:jc w:val="both"/>
      </w:pPr>
      <w:r w:rsidRPr="00737856">
        <w:t>*Şirketimiz sizler ile konsolosluk / elçilik arasında bir aracı konumunda olup, herhangi bir vize alım garantisi veremez. Bu durumda konsolosluk / elçiliğin vermediği</w:t>
      </w:r>
      <w:r>
        <w:t>, geciktirdiği veya geç verdiği</w:t>
      </w:r>
      <w:r w:rsidRPr="00737856">
        <w:t xml:space="preserve"> vizelerden </w:t>
      </w:r>
      <w:r>
        <w:t xml:space="preserve">bunun sonucunda seyahate iştirak edememe gibi durumlardan </w:t>
      </w:r>
      <w:r w:rsidRPr="00737856">
        <w:t xml:space="preserve">Golden Bay Tour </w:t>
      </w:r>
      <w:r>
        <w:t xml:space="preserve">kesinlikle sorumlu tutulamaz. Vize alımından önce kayıt olurken Golden Bay </w:t>
      </w:r>
      <w:proofErr w:type="spellStart"/>
      <w:r>
        <w:t>Tour’a</w:t>
      </w:r>
      <w:proofErr w:type="spellEnd"/>
      <w:r>
        <w:t xml:space="preserve"> ödenen vize ücreti vize alınamadığı takdirde iade yapılmaz. Tura kayıt olurken yolcu bu şartları kabul etmiş sayılır.</w:t>
      </w:r>
    </w:p>
    <w:p w14:paraId="723E00C5" w14:textId="2C8267F2" w:rsidR="00DA4874" w:rsidRDefault="00232D1A" w:rsidP="00232D1A">
      <w:pPr>
        <w:jc w:val="both"/>
      </w:pPr>
      <w:r>
        <w:t>*Yurt dışı çıkışında gümrük ve pasaport engeli olan yolculara seyahate iştirak edemedikleri takdirde hiçbir ücret iadesi yapılmaz.</w:t>
      </w:r>
    </w:p>
    <w:p w14:paraId="1DFCB597" w14:textId="77777777" w:rsidR="00232D1A" w:rsidRPr="00737856" w:rsidRDefault="00232D1A" w:rsidP="00232D1A">
      <w:pPr>
        <w:jc w:val="both"/>
      </w:pPr>
      <w:r>
        <w:t xml:space="preserve">*Kredi Kartları, Banka Kartları ve Havayolu mensuplarının (emekli </w:t>
      </w:r>
      <w:proofErr w:type="spellStart"/>
      <w:r>
        <w:t>havayolcular</w:t>
      </w:r>
      <w:proofErr w:type="spellEnd"/>
      <w:r>
        <w:t xml:space="preserve"> dahil) kestirmiş oldukları biletler Golden Bay </w:t>
      </w:r>
      <w:proofErr w:type="spellStart"/>
      <w:r>
        <w:t>Tour’u</w:t>
      </w:r>
      <w:proofErr w:type="spellEnd"/>
      <w:r>
        <w:t xml:space="preserve"> kesinlikle bağlamaz. Program veya tarih değişikliğinde kredi kartı, banka kartı, puanlar la kesilen veya </w:t>
      </w:r>
      <w:proofErr w:type="spellStart"/>
      <w:r>
        <w:t>pass</w:t>
      </w:r>
      <w:proofErr w:type="spellEnd"/>
      <w:r>
        <w:t xml:space="preserve"> biletler ile uçacak olan yolcuların yanan biletlerinden Golden Bay Tour sorumlu tutulamaz. Bu şartları yolcu tura kayıt olurken kabul etmiş sayılır.</w:t>
      </w:r>
    </w:p>
    <w:p w14:paraId="02CF242C" w14:textId="21F6720B" w:rsidR="00232D1A" w:rsidRPr="00737856" w:rsidRDefault="00232D1A" w:rsidP="00232D1A">
      <w:pPr>
        <w:jc w:val="both"/>
        <w:rPr>
          <w:b/>
        </w:rPr>
      </w:pPr>
      <w:r w:rsidRPr="00737856">
        <w:rPr>
          <w:b/>
        </w:rPr>
        <w:t>*</w:t>
      </w:r>
      <w:r w:rsidR="00D77A7B">
        <w:rPr>
          <w:b/>
        </w:rPr>
        <w:t xml:space="preserve">Turistik Çin </w:t>
      </w:r>
      <w:r w:rsidRPr="00737856">
        <w:rPr>
          <w:b/>
        </w:rPr>
        <w:t>Vize alımları</w:t>
      </w:r>
      <w:r w:rsidR="00D77A7B">
        <w:rPr>
          <w:b/>
        </w:rPr>
        <w:t xml:space="preserve"> tura katılacak tüm misafirlerimiz ile birlikte aynı anda grup halinde başvuru yapılarak alınmakta olup vize</w:t>
      </w:r>
      <w:r w:rsidRPr="00737856">
        <w:rPr>
          <w:b/>
        </w:rPr>
        <w:t xml:space="preserve"> için en az </w:t>
      </w:r>
      <w:r w:rsidR="00D77A7B">
        <w:rPr>
          <w:b/>
        </w:rPr>
        <w:t>2</w:t>
      </w:r>
      <w:r w:rsidRPr="00737856">
        <w:rPr>
          <w:b/>
        </w:rPr>
        <w:t>0 iş günlük bir süreye ihtiyaç vardır. Lütfen programa katılımınızı buna göre ayarlayınız.</w:t>
      </w:r>
    </w:p>
    <w:p w14:paraId="5FAB55F1" w14:textId="77777777" w:rsidR="00232D1A" w:rsidRPr="00737856" w:rsidRDefault="00232D1A" w:rsidP="00232D1A">
      <w:pPr>
        <w:jc w:val="both"/>
        <w:rPr>
          <w:b/>
          <w:i/>
        </w:rPr>
      </w:pPr>
      <w:r>
        <w:rPr>
          <w:b/>
          <w:i/>
        </w:rPr>
        <w:t>*Dünyada</w:t>
      </w:r>
      <w:r w:rsidRPr="00737856">
        <w:rPr>
          <w:b/>
          <w:i/>
        </w:rPr>
        <w:t>ki petrol krizinden ötürü artan petrol fiyatları yüzünden tüm uluslar arası uçuş yapan I</w:t>
      </w:r>
      <w:smartTag w:uri="urn:schemas-microsoft-com:office:smarttags" w:element="PersonName">
        <w:r w:rsidRPr="00737856">
          <w:rPr>
            <w:b/>
            <w:i/>
          </w:rPr>
          <w:t>A</w:t>
        </w:r>
      </w:smartTag>
      <w:r w:rsidRPr="00737856">
        <w:rPr>
          <w:b/>
          <w:i/>
        </w:rPr>
        <w:t>T</w:t>
      </w:r>
      <w:smartTag w:uri="urn:schemas-microsoft-com:office:smarttags" w:element="PersonName">
        <w:r w:rsidRPr="00737856">
          <w:rPr>
            <w:b/>
            <w:i/>
          </w:rPr>
          <w:t>A</w:t>
        </w:r>
      </w:smartTag>
      <w:r w:rsidRPr="00737856">
        <w:rPr>
          <w:b/>
          <w:i/>
        </w:rPr>
        <w:t xml:space="preserve"> statüsündeki havayolları bu artışları </w:t>
      </w:r>
      <w:proofErr w:type="spellStart"/>
      <w:r w:rsidRPr="00737856">
        <w:rPr>
          <w:b/>
          <w:i/>
        </w:rPr>
        <w:t>fuel</w:t>
      </w:r>
      <w:proofErr w:type="spellEnd"/>
      <w:r w:rsidRPr="00737856">
        <w:rPr>
          <w:b/>
          <w:i/>
        </w:rPr>
        <w:t xml:space="preserve"> </w:t>
      </w:r>
      <w:proofErr w:type="spellStart"/>
      <w:r w:rsidRPr="00737856">
        <w:rPr>
          <w:b/>
          <w:i/>
        </w:rPr>
        <w:t>surcharge</w:t>
      </w:r>
      <w:proofErr w:type="spellEnd"/>
      <w:r w:rsidRPr="00737856">
        <w:rPr>
          <w:b/>
          <w:i/>
        </w:rPr>
        <w:t xml:space="preserve"> adı altında yolcularından talep etmektedir. Günden güne değişen petrol varil fiyatları maalesef siz sayın yolcularımıza zamlı olarak yansıtılmaktadır. Havalimanı vergisi adı altında sizlerden tahsil edilen </w:t>
      </w:r>
      <w:proofErr w:type="spellStart"/>
      <w:r w:rsidRPr="00737856">
        <w:rPr>
          <w:b/>
          <w:i/>
        </w:rPr>
        <w:t>fuel</w:t>
      </w:r>
      <w:proofErr w:type="spellEnd"/>
      <w:r w:rsidRPr="00737856">
        <w:rPr>
          <w:b/>
          <w:i/>
        </w:rPr>
        <w:t xml:space="preserve"> </w:t>
      </w:r>
      <w:proofErr w:type="spellStart"/>
      <w:r w:rsidRPr="00737856">
        <w:rPr>
          <w:b/>
          <w:i/>
        </w:rPr>
        <w:t>surcharge</w:t>
      </w:r>
      <w:proofErr w:type="spellEnd"/>
      <w:r w:rsidRPr="00737856">
        <w:rPr>
          <w:b/>
          <w:i/>
        </w:rPr>
        <w:t xml:space="preserve"> adı altındaki fark tamamen havayollarına ödenen net rakamlardan ibarettir. Bu konuda </w:t>
      </w:r>
      <w:smartTag w:uri="urn:schemas-microsoft-com:office:smarttags" w:element="PersonName">
        <w:r w:rsidRPr="00737856">
          <w:rPr>
            <w:b/>
            <w:i/>
          </w:rPr>
          <w:t>Golden Bay Tour</w:t>
        </w:r>
      </w:smartTag>
      <w:r w:rsidRPr="00737856">
        <w:rPr>
          <w:b/>
          <w:i/>
        </w:rPr>
        <w:t xml:space="preserve"> un herhangi bir kazancı söz konusu değildir.</w:t>
      </w:r>
      <w:r w:rsidRPr="00737856">
        <w:rPr>
          <w:i/>
        </w:rPr>
        <w:t xml:space="preserve"> </w:t>
      </w:r>
      <w:r w:rsidRPr="00737856">
        <w:rPr>
          <w:b/>
          <w:i/>
        </w:rPr>
        <w:t>Havayolunun bilet</w:t>
      </w:r>
      <w:r>
        <w:rPr>
          <w:b/>
          <w:i/>
        </w:rPr>
        <w:t>ine gelecek vergi</w:t>
      </w:r>
      <w:r w:rsidRPr="00737856">
        <w:rPr>
          <w:b/>
          <w:i/>
        </w:rPr>
        <w:t xml:space="preserve">, sigorta </w:t>
      </w:r>
      <w:proofErr w:type="spellStart"/>
      <w:r w:rsidRPr="00737856">
        <w:rPr>
          <w:b/>
          <w:i/>
        </w:rPr>
        <w:t>v</w:t>
      </w:r>
      <w:smartTag w:uri="urn:schemas-microsoft-com:office:smarttags" w:element="PersonName">
        <w:r w:rsidRPr="00737856">
          <w:rPr>
            <w:b/>
            <w:i/>
          </w:rPr>
          <w:t>b</w:t>
        </w:r>
        <w:proofErr w:type="spellEnd"/>
        <w:r w:rsidRPr="00737856">
          <w:rPr>
            <w:b/>
            <w:i/>
          </w:rPr>
          <w:t xml:space="preserve"> a</w:t>
        </w:r>
      </w:smartTag>
      <w:r w:rsidRPr="00737856">
        <w:rPr>
          <w:b/>
          <w:i/>
        </w:rPr>
        <w:t>rtışlar aynı oranda misafirlerimize yansıtılacaktır.</w:t>
      </w:r>
    </w:p>
    <w:p w14:paraId="4B0CF3F7" w14:textId="77777777" w:rsidR="00232D1A" w:rsidRPr="00734535" w:rsidRDefault="00232D1A" w:rsidP="00232D1A">
      <w:pPr>
        <w:rPr>
          <w:szCs w:val="36"/>
        </w:rPr>
      </w:pPr>
    </w:p>
    <w:p w14:paraId="1FBCAC29" w14:textId="77777777" w:rsidR="00232D1A" w:rsidRPr="00232D1A" w:rsidRDefault="00232D1A" w:rsidP="00232D1A"/>
    <w:sectPr w:rsidR="00232D1A" w:rsidRPr="00232D1A" w:rsidSect="004B3444">
      <w:headerReference w:type="even" r:id="rId15"/>
      <w:headerReference w:type="default" r:id="rId16"/>
      <w:footerReference w:type="even" r:id="rId17"/>
      <w:headerReference w:type="first" r:id="rId18"/>
      <w:footerReference w:type="first" r:id="rId19"/>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BDDE" w14:textId="77777777" w:rsidR="004B3444" w:rsidRDefault="004B3444">
      <w:r>
        <w:separator/>
      </w:r>
    </w:p>
  </w:endnote>
  <w:endnote w:type="continuationSeparator" w:id="0">
    <w:p w14:paraId="1BE34A10" w14:textId="77777777" w:rsidR="004B3444" w:rsidRDefault="004B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Lucida Console">
    <w:panose1 w:val="020B0609040504020204"/>
    <w:charset w:val="A2"/>
    <w:family w:val="modern"/>
    <w:pitch w:val="fixed"/>
    <w:sig w:usb0="8000028F" w:usb1="00001800" w:usb2="00000000" w:usb3="00000000" w:csb0="0000001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DF85"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2367CC48"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014AD43"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1447CBA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2BE3"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09A8A6F8"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261A232E"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2E86" w14:textId="77777777" w:rsidR="004B3444" w:rsidRDefault="004B3444">
      <w:r>
        <w:separator/>
      </w:r>
    </w:p>
  </w:footnote>
  <w:footnote w:type="continuationSeparator" w:id="0">
    <w:p w14:paraId="3A432772" w14:textId="77777777" w:rsidR="004B3444" w:rsidRDefault="004B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75E9" w14:textId="77777777" w:rsidR="008B1136" w:rsidRDefault="008B1136">
    <w:pPr>
      <w:pStyle w:val="stBilgi"/>
    </w:pPr>
    <w:r w:rsidRPr="008B1136">
      <w:rPr>
        <w:noProof/>
      </w:rPr>
      <w:drawing>
        <wp:anchor distT="0" distB="0" distL="114300" distR="114300" simplePos="0" relativeHeight="251663360" behindDoc="0" locked="0" layoutInCell="1" allowOverlap="1" wp14:anchorId="56AD0EBE" wp14:editId="481B6591">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5E143DA5" wp14:editId="498DD834">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61AC26FE" wp14:editId="2460D1E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1C80" w14:textId="1214088D" w:rsidR="00E61FED" w:rsidRDefault="00052BE8" w:rsidP="001B72DF">
    <w:pPr>
      <w:pStyle w:val="stBilgi"/>
      <w:tabs>
        <w:tab w:val="clear" w:pos="4536"/>
        <w:tab w:val="clear" w:pos="9072"/>
        <w:tab w:val="left" w:pos="1185"/>
      </w:tabs>
    </w:pPr>
    <w:r>
      <w:rPr>
        <w:noProof/>
      </w:rPr>
      <w:drawing>
        <wp:anchor distT="0" distB="0" distL="114300" distR="114300" simplePos="0" relativeHeight="251687936" behindDoc="1" locked="0" layoutInCell="1" allowOverlap="1" wp14:anchorId="7DBE15C1" wp14:editId="2CB6DAAB">
          <wp:simplePos x="0" y="0"/>
          <wp:positionH relativeFrom="margin">
            <wp:posOffset>2502535</wp:posOffset>
          </wp:positionH>
          <wp:positionV relativeFrom="paragraph">
            <wp:posOffset>-260350</wp:posOffset>
          </wp:positionV>
          <wp:extent cx="2266950" cy="1314450"/>
          <wp:effectExtent l="0" t="0" r="0" b="0"/>
          <wp:wrapTight wrapText="bothSides">
            <wp:wrapPolygon edited="0">
              <wp:start x="0" y="0"/>
              <wp:lineTo x="0" y="21287"/>
              <wp:lineTo x="21418" y="21287"/>
              <wp:lineTo x="21418" y="0"/>
              <wp:lineTo x="0" y="0"/>
            </wp:wrapPolygon>
          </wp:wrapTight>
          <wp:docPr id="2064417412" name="Resim 2" descr="logo, yazı tipi, grafik,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417412" name="Resim 2" descr="logo, yazı tipi, grafik, metin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2266950" cy="1314450"/>
                  </a:xfrm>
                  <a:prstGeom prst="rect">
                    <a:avLst/>
                  </a:prstGeom>
                </pic:spPr>
              </pic:pic>
            </a:graphicData>
          </a:graphic>
          <wp14:sizeRelH relativeFrom="page">
            <wp14:pctWidth>0</wp14:pctWidth>
          </wp14:sizeRelH>
          <wp14:sizeRelV relativeFrom="page">
            <wp14:pctHeight>0</wp14:pctHeight>
          </wp14:sizeRelV>
        </wp:anchor>
      </w:drawing>
    </w:r>
    <w:r w:rsidR="00D16EAD">
      <w:rPr>
        <w:noProof/>
      </w:rPr>
      <w:drawing>
        <wp:anchor distT="0" distB="0" distL="114300" distR="114300" simplePos="0" relativeHeight="251686912" behindDoc="0" locked="0" layoutInCell="1" allowOverlap="1" wp14:anchorId="6EAA115F" wp14:editId="5AECC326">
          <wp:simplePos x="0" y="0"/>
          <wp:positionH relativeFrom="margin">
            <wp:posOffset>5582285</wp:posOffset>
          </wp:positionH>
          <wp:positionV relativeFrom="paragraph">
            <wp:posOffset>171450</wp:posOffset>
          </wp:positionV>
          <wp:extent cx="1627505" cy="800100"/>
          <wp:effectExtent l="0" t="0" r="0" b="0"/>
          <wp:wrapSquare wrapText="bothSides"/>
          <wp:docPr id="204631439" name="Resim 1" descr="taslak, kırpıntı çizim, çizim,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31439" name="Resim 1" descr="taslak, kırpıntı çizim, çizim, tasarım içeren bir resim&#10;&#10;Açıklama otomatik olarak oluşturuldu"/>
                  <pic:cNvPicPr/>
                </pic:nvPicPr>
                <pic:blipFill>
                  <a:blip r:embed="rId2">
                    <a:extLst>
                      <a:ext uri="{28A0092B-C50C-407E-A947-70E740481C1C}">
                        <a14:useLocalDpi xmlns:a14="http://schemas.microsoft.com/office/drawing/2010/main" val="0"/>
                      </a:ext>
                    </a:extLst>
                  </a:blip>
                  <a:stretch>
                    <a:fillRect/>
                  </a:stretch>
                </pic:blipFill>
                <pic:spPr>
                  <a:xfrm>
                    <a:off x="0" y="0"/>
                    <a:ext cx="1627505" cy="800100"/>
                  </a:xfrm>
                  <a:prstGeom prst="rect">
                    <a:avLst/>
                  </a:prstGeom>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4257"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5B4CF52" wp14:editId="5482404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23E996B4" wp14:editId="53472ADE">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445851" wp14:editId="14FD1B2E">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Interior accommodation featuring queen bed, nightstands with lamps, desk with chair and telephone." style="width:1pt;height:1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9B61860"/>
    <w:multiLevelType w:val="hybridMultilevel"/>
    <w:tmpl w:val="E04A121E"/>
    <w:lvl w:ilvl="0" w:tplc="61AC6F2C">
      <w:start w:val="1"/>
      <w:numFmt w:val="bullet"/>
      <w:lvlText w:val=""/>
      <w:lvlJc w:val="left"/>
      <w:pPr>
        <w:ind w:left="720" w:hanging="360"/>
      </w:pPr>
      <w:rPr>
        <w:rFonts w:ascii="Wingdings" w:hAnsi="Wingdings" w:hint="default"/>
        <w:color w:val="9E906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6905081">
    <w:abstractNumId w:val="0"/>
  </w:num>
  <w:num w:numId="2" w16cid:durableId="207837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5893"/>
    <w:rsid w:val="00006CB2"/>
    <w:rsid w:val="0001057F"/>
    <w:rsid w:val="0001202E"/>
    <w:rsid w:val="000139E8"/>
    <w:rsid w:val="0001509C"/>
    <w:rsid w:val="00016179"/>
    <w:rsid w:val="00021B15"/>
    <w:rsid w:val="00022223"/>
    <w:rsid w:val="0002290F"/>
    <w:rsid w:val="00022AE1"/>
    <w:rsid w:val="00027A6C"/>
    <w:rsid w:val="00036924"/>
    <w:rsid w:val="00040802"/>
    <w:rsid w:val="00044AF3"/>
    <w:rsid w:val="000525F3"/>
    <w:rsid w:val="00052BE8"/>
    <w:rsid w:val="00053251"/>
    <w:rsid w:val="00053C7F"/>
    <w:rsid w:val="00055573"/>
    <w:rsid w:val="00055840"/>
    <w:rsid w:val="00055AC2"/>
    <w:rsid w:val="000563E0"/>
    <w:rsid w:val="000622A8"/>
    <w:rsid w:val="00067459"/>
    <w:rsid w:val="00067C8C"/>
    <w:rsid w:val="000703E9"/>
    <w:rsid w:val="00071AA6"/>
    <w:rsid w:val="00072B27"/>
    <w:rsid w:val="00075219"/>
    <w:rsid w:val="000757F0"/>
    <w:rsid w:val="000774D8"/>
    <w:rsid w:val="00080CAA"/>
    <w:rsid w:val="000818E8"/>
    <w:rsid w:val="0008286D"/>
    <w:rsid w:val="000868ED"/>
    <w:rsid w:val="000932BF"/>
    <w:rsid w:val="000934E3"/>
    <w:rsid w:val="0009431D"/>
    <w:rsid w:val="00097871"/>
    <w:rsid w:val="000A118D"/>
    <w:rsid w:val="000A25D7"/>
    <w:rsid w:val="000A2F86"/>
    <w:rsid w:val="000A48AA"/>
    <w:rsid w:val="000B0B02"/>
    <w:rsid w:val="000B29CE"/>
    <w:rsid w:val="000B4276"/>
    <w:rsid w:val="000B45CC"/>
    <w:rsid w:val="000B48F3"/>
    <w:rsid w:val="000B564C"/>
    <w:rsid w:val="000B5E79"/>
    <w:rsid w:val="000C1EDE"/>
    <w:rsid w:val="000C2062"/>
    <w:rsid w:val="000C2671"/>
    <w:rsid w:val="000C300D"/>
    <w:rsid w:val="000D4A92"/>
    <w:rsid w:val="000E03B1"/>
    <w:rsid w:val="000E10F6"/>
    <w:rsid w:val="000E1C2A"/>
    <w:rsid w:val="000E227E"/>
    <w:rsid w:val="000E5A15"/>
    <w:rsid w:val="000E5C04"/>
    <w:rsid w:val="000E616B"/>
    <w:rsid w:val="000E6CC3"/>
    <w:rsid w:val="000E7BB8"/>
    <w:rsid w:val="000F0661"/>
    <w:rsid w:val="000F20DB"/>
    <w:rsid w:val="000F2597"/>
    <w:rsid w:val="000F2DB3"/>
    <w:rsid w:val="000F5DED"/>
    <w:rsid w:val="000F7250"/>
    <w:rsid w:val="00101F66"/>
    <w:rsid w:val="001027B8"/>
    <w:rsid w:val="00107EE5"/>
    <w:rsid w:val="0011372D"/>
    <w:rsid w:val="00114592"/>
    <w:rsid w:val="00115E7C"/>
    <w:rsid w:val="00120A55"/>
    <w:rsid w:val="00120D17"/>
    <w:rsid w:val="00123A22"/>
    <w:rsid w:val="001243FE"/>
    <w:rsid w:val="001251F7"/>
    <w:rsid w:val="00134F4C"/>
    <w:rsid w:val="00135B70"/>
    <w:rsid w:val="0013627E"/>
    <w:rsid w:val="00136A13"/>
    <w:rsid w:val="001370DD"/>
    <w:rsid w:val="00137CFD"/>
    <w:rsid w:val="001406CD"/>
    <w:rsid w:val="00142511"/>
    <w:rsid w:val="00142564"/>
    <w:rsid w:val="001462D2"/>
    <w:rsid w:val="00155C2B"/>
    <w:rsid w:val="00156061"/>
    <w:rsid w:val="00156AA8"/>
    <w:rsid w:val="001573C0"/>
    <w:rsid w:val="001611D1"/>
    <w:rsid w:val="00161DB9"/>
    <w:rsid w:val="001640D2"/>
    <w:rsid w:val="00164520"/>
    <w:rsid w:val="00165853"/>
    <w:rsid w:val="00174AA3"/>
    <w:rsid w:val="001825EF"/>
    <w:rsid w:val="001831CD"/>
    <w:rsid w:val="00185158"/>
    <w:rsid w:val="00185215"/>
    <w:rsid w:val="001945B8"/>
    <w:rsid w:val="001946BC"/>
    <w:rsid w:val="00197D0A"/>
    <w:rsid w:val="00197FE4"/>
    <w:rsid w:val="001A1087"/>
    <w:rsid w:val="001A7D56"/>
    <w:rsid w:val="001B1A74"/>
    <w:rsid w:val="001B2DE9"/>
    <w:rsid w:val="001B40C8"/>
    <w:rsid w:val="001B72DF"/>
    <w:rsid w:val="001C0C20"/>
    <w:rsid w:val="001C0E2B"/>
    <w:rsid w:val="001D0511"/>
    <w:rsid w:val="001D06A6"/>
    <w:rsid w:val="001D17E5"/>
    <w:rsid w:val="001D47A3"/>
    <w:rsid w:val="001D4986"/>
    <w:rsid w:val="001E1CFC"/>
    <w:rsid w:val="001E23EC"/>
    <w:rsid w:val="001E3843"/>
    <w:rsid w:val="001E4C94"/>
    <w:rsid w:val="001E5ECB"/>
    <w:rsid w:val="001F0B11"/>
    <w:rsid w:val="001F6C96"/>
    <w:rsid w:val="002021E8"/>
    <w:rsid w:val="00204D13"/>
    <w:rsid w:val="002067DB"/>
    <w:rsid w:val="0021204D"/>
    <w:rsid w:val="0021210A"/>
    <w:rsid w:val="0021421C"/>
    <w:rsid w:val="00217408"/>
    <w:rsid w:val="00220D30"/>
    <w:rsid w:val="0022276A"/>
    <w:rsid w:val="0022407F"/>
    <w:rsid w:val="00225EE0"/>
    <w:rsid w:val="00227319"/>
    <w:rsid w:val="002276C8"/>
    <w:rsid w:val="00227B1F"/>
    <w:rsid w:val="0023011F"/>
    <w:rsid w:val="0023039D"/>
    <w:rsid w:val="00231943"/>
    <w:rsid w:val="00232D1A"/>
    <w:rsid w:val="00233500"/>
    <w:rsid w:val="002413CD"/>
    <w:rsid w:val="00247AD2"/>
    <w:rsid w:val="00250E22"/>
    <w:rsid w:val="00253835"/>
    <w:rsid w:val="00255D67"/>
    <w:rsid w:val="00260395"/>
    <w:rsid w:val="0026217D"/>
    <w:rsid w:val="00263EAA"/>
    <w:rsid w:val="00264314"/>
    <w:rsid w:val="00271E85"/>
    <w:rsid w:val="00274532"/>
    <w:rsid w:val="00280D12"/>
    <w:rsid w:val="00282772"/>
    <w:rsid w:val="00284BF0"/>
    <w:rsid w:val="00286911"/>
    <w:rsid w:val="00286B83"/>
    <w:rsid w:val="00287832"/>
    <w:rsid w:val="0028788A"/>
    <w:rsid w:val="0029040A"/>
    <w:rsid w:val="002A0036"/>
    <w:rsid w:val="002A1B23"/>
    <w:rsid w:val="002A2B66"/>
    <w:rsid w:val="002A3329"/>
    <w:rsid w:val="002A410A"/>
    <w:rsid w:val="002A4D55"/>
    <w:rsid w:val="002A75EA"/>
    <w:rsid w:val="002B2FCC"/>
    <w:rsid w:val="002B45B4"/>
    <w:rsid w:val="002C0876"/>
    <w:rsid w:val="002C0BAA"/>
    <w:rsid w:val="002C1C8D"/>
    <w:rsid w:val="002C20B5"/>
    <w:rsid w:val="002C4012"/>
    <w:rsid w:val="002C4326"/>
    <w:rsid w:val="002C4602"/>
    <w:rsid w:val="002D0254"/>
    <w:rsid w:val="002D08C3"/>
    <w:rsid w:val="002D11A7"/>
    <w:rsid w:val="002D1777"/>
    <w:rsid w:val="002D203A"/>
    <w:rsid w:val="002D3DC8"/>
    <w:rsid w:val="002D44AD"/>
    <w:rsid w:val="002D5C4D"/>
    <w:rsid w:val="002D7DAB"/>
    <w:rsid w:val="002E3614"/>
    <w:rsid w:val="002E39AA"/>
    <w:rsid w:val="002E4174"/>
    <w:rsid w:val="002E5018"/>
    <w:rsid w:val="002E5A54"/>
    <w:rsid w:val="002F31E5"/>
    <w:rsid w:val="002F4A6C"/>
    <w:rsid w:val="002F4EFB"/>
    <w:rsid w:val="002F4F5F"/>
    <w:rsid w:val="002F5E81"/>
    <w:rsid w:val="002F6152"/>
    <w:rsid w:val="002F6E38"/>
    <w:rsid w:val="002F71EE"/>
    <w:rsid w:val="002F7C62"/>
    <w:rsid w:val="00301737"/>
    <w:rsid w:val="003030E0"/>
    <w:rsid w:val="003058E7"/>
    <w:rsid w:val="003060D7"/>
    <w:rsid w:val="003064A8"/>
    <w:rsid w:val="00307FEB"/>
    <w:rsid w:val="00310EBC"/>
    <w:rsid w:val="0031301F"/>
    <w:rsid w:val="00315E60"/>
    <w:rsid w:val="00316479"/>
    <w:rsid w:val="00317A6A"/>
    <w:rsid w:val="003262B8"/>
    <w:rsid w:val="00326EF5"/>
    <w:rsid w:val="003301B0"/>
    <w:rsid w:val="00331246"/>
    <w:rsid w:val="003314B4"/>
    <w:rsid w:val="0033174F"/>
    <w:rsid w:val="00332C69"/>
    <w:rsid w:val="003375A1"/>
    <w:rsid w:val="00343B04"/>
    <w:rsid w:val="0034557D"/>
    <w:rsid w:val="00346444"/>
    <w:rsid w:val="00350A27"/>
    <w:rsid w:val="00351082"/>
    <w:rsid w:val="00351D91"/>
    <w:rsid w:val="00352188"/>
    <w:rsid w:val="003527A0"/>
    <w:rsid w:val="00353F7A"/>
    <w:rsid w:val="003547CF"/>
    <w:rsid w:val="00354C05"/>
    <w:rsid w:val="00356044"/>
    <w:rsid w:val="00356252"/>
    <w:rsid w:val="00356E0E"/>
    <w:rsid w:val="003570CD"/>
    <w:rsid w:val="00365F30"/>
    <w:rsid w:val="00366A80"/>
    <w:rsid w:val="00366DB0"/>
    <w:rsid w:val="00366EA2"/>
    <w:rsid w:val="003716F2"/>
    <w:rsid w:val="00372B07"/>
    <w:rsid w:val="00373E96"/>
    <w:rsid w:val="00373F8C"/>
    <w:rsid w:val="00374EED"/>
    <w:rsid w:val="00382EEA"/>
    <w:rsid w:val="00384CFF"/>
    <w:rsid w:val="00385C5E"/>
    <w:rsid w:val="003909DE"/>
    <w:rsid w:val="00392228"/>
    <w:rsid w:val="00395999"/>
    <w:rsid w:val="00395E3B"/>
    <w:rsid w:val="0039622E"/>
    <w:rsid w:val="00396289"/>
    <w:rsid w:val="003A059F"/>
    <w:rsid w:val="003A4315"/>
    <w:rsid w:val="003A6911"/>
    <w:rsid w:val="003B1DB5"/>
    <w:rsid w:val="003B2E2F"/>
    <w:rsid w:val="003B4D5A"/>
    <w:rsid w:val="003B5182"/>
    <w:rsid w:val="003C12F5"/>
    <w:rsid w:val="003D4F34"/>
    <w:rsid w:val="003D526E"/>
    <w:rsid w:val="003D53D5"/>
    <w:rsid w:val="003D6F17"/>
    <w:rsid w:val="003D710F"/>
    <w:rsid w:val="003E10B9"/>
    <w:rsid w:val="003E17E9"/>
    <w:rsid w:val="003E542C"/>
    <w:rsid w:val="003E5F64"/>
    <w:rsid w:val="003E6743"/>
    <w:rsid w:val="003F02D9"/>
    <w:rsid w:val="003F03FC"/>
    <w:rsid w:val="003F0483"/>
    <w:rsid w:val="003F2366"/>
    <w:rsid w:val="00401D78"/>
    <w:rsid w:val="00407480"/>
    <w:rsid w:val="004104FE"/>
    <w:rsid w:val="004128B7"/>
    <w:rsid w:val="00412DEB"/>
    <w:rsid w:val="00416597"/>
    <w:rsid w:val="00416F7C"/>
    <w:rsid w:val="00417269"/>
    <w:rsid w:val="004213D4"/>
    <w:rsid w:val="0042203C"/>
    <w:rsid w:val="00422D5D"/>
    <w:rsid w:val="00423717"/>
    <w:rsid w:val="00425A30"/>
    <w:rsid w:val="00430226"/>
    <w:rsid w:val="00437777"/>
    <w:rsid w:val="00441EE6"/>
    <w:rsid w:val="0044346D"/>
    <w:rsid w:val="004447D8"/>
    <w:rsid w:val="0044796D"/>
    <w:rsid w:val="00450460"/>
    <w:rsid w:val="0045203A"/>
    <w:rsid w:val="004534B4"/>
    <w:rsid w:val="004563D4"/>
    <w:rsid w:val="00461BD9"/>
    <w:rsid w:val="00462E8B"/>
    <w:rsid w:val="0047110E"/>
    <w:rsid w:val="00471C0B"/>
    <w:rsid w:val="004747CE"/>
    <w:rsid w:val="00475B0D"/>
    <w:rsid w:val="004804D9"/>
    <w:rsid w:val="00480575"/>
    <w:rsid w:val="00485486"/>
    <w:rsid w:val="00485AEC"/>
    <w:rsid w:val="004861FC"/>
    <w:rsid w:val="00486C30"/>
    <w:rsid w:val="00487559"/>
    <w:rsid w:val="00491B9D"/>
    <w:rsid w:val="004920BF"/>
    <w:rsid w:val="004926D2"/>
    <w:rsid w:val="004940B0"/>
    <w:rsid w:val="00496FDD"/>
    <w:rsid w:val="004A1D3E"/>
    <w:rsid w:val="004A2FA2"/>
    <w:rsid w:val="004A6BF7"/>
    <w:rsid w:val="004A7C8E"/>
    <w:rsid w:val="004B3444"/>
    <w:rsid w:val="004B361D"/>
    <w:rsid w:val="004B42B6"/>
    <w:rsid w:val="004B7D13"/>
    <w:rsid w:val="004C0CF0"/>
    <w:rsid w:val="004C4909"/>
    <w:rsid w:val="004D0A31"/>
    <w:rsid w:val="004D1521"/>
    <w:rsid w:val="004D2767"/>
    <w:rsid w:val="004D41A8"/>
    <w:rsid w:val="004D5196"/>
    <w:rsid w:val="004D6291"/>
    <w:rsid w:val="004D662D"/>
    <w:rsid w:val="004D66F4"/>
    <w:rsid w:val="004D6760"/>
    <w:rsid w:val="004E60C5"/>
    <w:rsid w:val="004E69FA"/>
    <w:rsid w:val="004F111F"/>
    <w:rsid w:val="004F3717"/>
    <w:rsid w:val="004F39DE"/>
    <w:rsid w:val="004F6726"/>
    <w:rsid w:val="004F7624"/>
    <w:rsid w:val="004F789F"/>
    <w:rsid w:val="00501021"/>
    <w:rsid w:val="005028EA"/>
    <w:rsid w:val="00502DDB"/>
    <w:rsid w:val="0050521A"/>
    <w:rsid w:val="00506E43"/>
    <w:rsid w:val="005074AA"/>
    <w:rsid w:val="00507C1F"/>
    <w:rsid w:val="0051313E"/>
    <w:rsid w:val="00513695"/>
    <w:rsid w:val="0051562A"/>
    <w:rsid w:val="00517647"/>
    <w:rsid w:val="00521564"/>
    <w:rsid w:val="00523118"/>
    <w:rsid w:val="00530C5E"/>
    <w:rsid w:val="00533903"/>
    <w:rsid w:val="0053461C"/>
    <w:rsid w:val="005348DC"/>
    <w:rsid w:val="00535623"/>
    <w:rsid w:val="00537125"/>
    <w:rsid w:val="005403CF"/>
    <w:rsid w:val="005412A2"/>
    <w:rsid w:val="00541F7F"/>
    <w:rsid w:val="00544BB7"/>
    <w:rsid w:val="005462BE"/>
    <w:rsid w:val="00547708"/>
    <w:rsid w:val="0055175B"/>
    <w:rsid w:val="00552830"/>
    <w:rsid w:val="00552B0A"/>
    <w:rsid w:val="00552ECD"/>
    <w:rsid w:val="005535C4"/>
    <w:rsid w:val="00553E3B"/>
    <w:rsid w:val="005544F3"/>
    <w:rsid w:val="005561F4"/>
    <w:rsid w:val="00557281"/>
    <w:rsid w:val="00557282"/>
    <w:rsid w:val="005603C4"/>
    <w:rsid w:val="005630BC"/>
    <w:rsid w:val="00563D42"/>
    <w:rsid w:val="00565DD9"/>
    <w:rsid w:val="005707E5"/>
    <w:rsid w:val="005718B6"/>
    <w:rsid w:val="00572D4B"/>
    <w:rsid w:val="005777A3"/>
    <w:rsid w:val="0058373B"/>
    <w:rsid w:val="0058489F"/>
    <w:rsid w:val="005855EB"/>
    <w:rsid w:val="0058610B"/>
    <w:rsid w:val="005907E8"/>
    <w:rsid w:val="00590E20"/>
    <w:rsid w:val="005955A7"/>
    <w:rsid w:val="00597A0C"/>
    <w:rsid w:val="005A0F7D"/>
    <w:rsid w:val="005A34E8"/>
    <w:rsid w:val="005A3D9A"/>
    <w:rsid w:val="005A436A"/>
    <w:rsid w:val="005A7CCD"/>
    <w:rsid w:val="005A7FF1"/>
    <w:rsid w:val="005B4ACC"/>
    <w:rsid w:val="005B634F"/>
    <w:rsid w:val="005B6BE4"/>
    <w:rsid w:val="005B7466"/>
    <w:rsid w:val="005B763D"/>
    <w:rsid w:val="005C0D75"/>
    <w:rsid w:val="005C1AAD"/>
    <w:rsid w:val="005C31AE"/>
    <w:rsid w:val="005C33B2"/>
    <w:rsid w:val="005C4D6F"/>
    <w:rsid w:val="005C67F8"/>
    <w:rsid w:val="005C7979"/>
    <w:rsid w:val="005D1AE5"/>
    <w:rsid w:val="005D1D01"/>
    <w:rsid w:val="005D250D"/>
    <w:rsid w:val="005D3134"/>
    <w:rsid w:val="005D4CFD"/>
    <w:rsid w:val="005D5530"/>
    <w:rsid w:val="005D6C3B"/>
    <w:rsid w:val="005E1487"/>
    <w:rsid w:val="005F3B75"/>
    <w:rsid w:val="005F3C8B"/>
    <w:rsid w:val="005F4E5B"/>
    <w:rsid w:val="005F51BF"/>
    <w:rsid w:val="00600792"/>
    <w:rsid w:val="006024B9"/>
    <w:rsid w:val="00603078"/>
    <w:rsid w:val="00605239"/>
    <w:rsid w:val="006054EC"/>
    <w:rsid w:val="00612034"/>
    <w:rsid w:val="00615749"/>
    <w:rsid w:val="00622D8B"/>
    <w:rsid w:val="00623160"/>
    <w:rsid w:val="00624A81"/>
    <w:rsid w:val="00631496"/>
    <w:rsid w:val="0063193E"/>
    <w:rsid w:val="00633B95"/>
    <w:rsid w:val="006344A7"/>
    <w:rsid w:val="0063476A"/>
    <w:rsid w:val="00634861"/>
    <w:rsid w:val="006364BA"/>
    <w:rsid w:val="00640845"/>
    <w:rsid w:val="006434EE"/>
    <w:rsid w:val="00645051"/>
    <w:rsid w:val="006454BB"/>
    <w:rsid w:val="00647020"/>
    <w:rsid w:val="00647747"/>
    <w:rsid w:val="00650A75"/>
    <w:rsid w:val="00650B9D"/>
    <w:rsid w:val="00651403"/>
    <w:rsid w:val="0065163E"/>
    <w:rsid w:val="00651B24"/>
    <w:rsid w:val="00661D82"/>
    <w:rsid w:val="0066455A"/>
    <w:rsid w:val="006655A4"/>
    <w:rsid w:val="00667A8A"/>
    <w:rsid w:val="006720B6"/>
    <w:rsid w:val="0067297B"/>
    <w:rsid w:val="006731D2"/>
    <w:rsid w:val="00676772"/>
    <w:rsid w:val="00681D14"/>
    <w:rsid w:val="0068478A"/>
    <w:rsid w:val="00685859"/>
    <w:rsid w:val="006859DA"/>
    <w:rsid w:val="00687A0A"/>
    <w:rsid w:val="00690CB4"/>
    <w:rsid w:val="00690FEB"/>
    <w:rsid w:val="00691ECD"/>
    <w:rsid w:val="00693C52"/>
    <w:rsid w:val="00693D92"/>
    <w:rsid w:val="00694781"/>
    <w:rsid w:val="00695587"/>
    <w:rsid w:val="006A4000"/>
    <w:rsid w:val="006A4DE4"/>
    <w:rsid w:val="006A5233"/>
    <w:rsid w:val="006A6BEC"/>
    <w:rsid w:val="006A7F22"/>
    <w:rsid w:val="006B370D"/>
    <w:rsid w:val="006B39DD"/>
    <w:rsid w:val="006B3B1B"/>
    <w:rsid w:val="006B6156"/>
    <w:rsid w:val="006C0CB6"/>
    <w:rsid w:val="006C2B48"/>
    <w:rsid w:val="006C2B8E"/>
    <w:rsid w:val="006C5DB0"/>
    <w:rsid w:val="006C65CE"/>
    <w:rsid w:val="006D1B29"/>
    <w:rsid w:val="006D6B29"/>
    <w:rsid w:val="006D7410"/>
    <w:rsid w:val="006E35ED"/>
    <w:rsid w:val="006E3796"/>
    <w:rsid w:val="006E73A1"/>
    <w:rsid w:val="006F2125"/>
    <w:rsid w:val="006F4AA3"/>
    <w:rsid w:val="006F4EAF"/>
    <w:rsid w:val="006F65B3"/>
    <w:rsid w:val="006F7A20"/>
    <w:rsid w:val="007007C6"/>
    <w:rsid w:val="007019D6"/>
    <w:rsid w:val="00701E14"/>
    <w:rsid w:val="00704B99"/>
    <w:rsid w:val="007059CA"/>
    <w:rsid w:val="0070607B"/>
    <w:rsid w:val="007064CA"/>
    <w:rsid w:val="007071C5"/>
    <w:rsid w:val="00711F17"/>
    <w:rsid w:val="007124AA"/>
    <w:rsid w:val="00715151"/>
    <w:rsid w:val="00716B17"/>
    <w:rsid w:val="00716E6E"/>
    <w:rsid w:val="007178D2"/>
    <w:rsid w:val="00721A61"/>
    <w:rsid w:val="0072399F"/>
    <w:rsid w:val="00725D65"/>
    <w:rsid w:val="00733FC6"/>
    <w:rsid w:val="0074400D"/>
    <w:rsid w:val="0074450C"/>
    <w:rsid w:val="00744DBB"/>
    <w:rsid w:val="00745223"/>
    <w:rsid w:val="007452FF"/>
    <w:rsid w:val="0074691C"/>
    <w:rsid w:val="00747541"/>
    <w:rsid w:val="00750D84"/>
    <w:rsid w:val="00751C98"/>
    <w:rsid w:val="00753539"/>
    <w:rsid w:val="007535CB"/>
    <w:rsid w:val="00753CF3"/>
    <w:rsid w:val="007540BC"/>
    <w:rsid w:val="007564F0"/>
    <w:rsid w:val="007640E2"/>
    <w:rsid w:val="00770CF6"/>
    <w:rsid w:val="00771207"/>
    <w:rsid w:val="00771D5B"/>
    <w:rsid w:val="007766DC"/>
    <w:rsid w:val="00783152"/>
    <w:rsid w:val="00787822"/>
    <w:rsid w:val="00791526"/>
    <w:rsid w:val="00793079"/>
    <w:rsid w:val="00793D3D"/>
    <w:rsid w:val="00794DAD"/>
    <w:rsid w:val="0079672F"/>
    <w:rsid w:val="00797F5A"/>
    <w:rsid w:val="007A1D0B"/>
    <w:rsid w:val="007A6107"/>
    <w:rsid w:val="007A6D15"/>
    <w:rsid w:val="007B1DD6"/>
    <w:rsid w:val="007B2C0C"/>
    <w:rsid w:val="007B4296"/>
    <w:rsid w:val="007B4DE6"/>
    <w:rsid w:val="007B748E"/>
    <w:rsid w:val="007C1274"/>
    <w:rsid w:val="007C1F4D"/>
    <w:rsid w:val="007C5519"/>
    <w:rsid w:val="007D3466"/>
    <w:rsid w:val="007D5FCB"/>
    <w:rsid w:val="007D76B8"/>
    <w:rsid w:val="007E6682"/>
    <w:rsid w:val="007F1C3E"/>
    <w:rsid w:val="007F22DE"/>
    <w:rsid w:val="007F2D48"/>
    <w:rsid w:val="007F2FA7"/>
    <w:rsid w:val="007F3AE5"/>
    <w:rsid w:val="007F44C4"/>
    <w:rsid w:val="007F490C"/>
    <w:rsid w:val="008019E4"/>
    <w:rsid w:val="00806668"/>
    <w:rsid w:val="0081168C"/>
    <w:rsid w:val="008117C5"/>
    <w:rsid w:val="00812162"/>
    <w:rsid w:val="00813565"/>
    <w:rsid w:val="008148BF"/>
    <w:rsid w:val="00815B89"/>
    <w:rsid w:val="00822027"/>
    <w:rsid w:val="00826282"/>
    <w:rsid w:val="00831013"/>
    <w:rsid w:val="00831D17"/>
    <w:rsid w:val="008323BD"/>
    <w:rsid w:val="008349D6"/>
    <w:rsid w:val="008350DA"/>
    <w:rsid w:val="00837A2E"/>
    <w:rsid w:val="008404DA"/>
    <w:rsid w:val="008419F1"/>
    <w:rsid w:val="00843279"/>
    <w:rsid w:val="00847170"/>
    <w:rsid w:val="0085075F"/>
    <w:rsid w:val="00854EF2"/>
    <w:rsid w:val="00855F05"/>
    <w:rsid w:val="00856506"/>
    <w:rsid w:val="00856781"/>
    <w:rsid w:val="00861DF2"/>
    <w:rsid w:val="00861FCA"/>
    <w:rsid w:val="008637F3"/>
    <w:rsid w:val="008649C8"/>
    <w:rsid w:val="00866F08"/>
    <w:rsid w:val="0086709C"/>
    <w:rsid w:val="00870787"/>
    <w:rsid w:val="00871FF1"/>
    <w:rsid w:val="00872E02"/>
    <w:rsid w:val="00873BDA"/>
    <w:rsid w:val="0087420F"/>
    <w:rsid w:val="008777F1"/>
    <w:rsid w:val="00877FBD"/>
    <w:rsid w:val="00882B89"/>
    <w:rsid w:val="00885222"/>
    <w:rsid w:val="00886DB3"/>
    <w:rsid w:val="008878D8"/>
    <w:rsid w:val="00887F78"/>
    <w:rsid w:val="008902AD"/>
    <w:rsid w:val="00893860"/>
    <w:rsid w:val="008943CD"/>
    <w:rsid w:val="008A0F14"/>
    <w:rsid w:val="008A4888"/>
    <w:rsid w:val="008A4A3A"/>
    <w:rsid w:val="008A710E"/>
    <w:rsid w:val="008B1136"/>
    <w:rsid w:val="008B1F20"/>
    <w:rsid w:val="008B456F"/>
    <w:rsid w:val="008B6009"/>
    <w:rsid w:val="008C438A"/>
    <w:rsid w:val="008C5380"/>
    <w:rsid w:val="008C5736"/>
    <w:rsid w:val="008C628B"/>
    <w:rsid w:val="008E0727"/>
    <w:rsid w:val="008E0BCA"/>
    <w:rsid w:val="008E3933"/>
    <w:rsid w:val="008E3FD3"/>
    <w:rsid w:val="008E4879"/>
    <w:rsid w:val="008E52BC"/>
    <w:rsid w:val="008E5655"/>
    <w:rsid w:val="008E5AEC"/>
    <w:rsid w:val="008E71C2"/>
    <w:rsid w:val="008E79F8"/>
    <w:rsid w:val="009022F8"/>
    <w:rsid w:val="00905722"/>
    <w:rsid w:val="00906EA5"/>
    <w:rsid w:val="00911A26"/>
    <w:rsid w:val="00912987"/>
    <w:rsid w:val="00915BD1"/>
    <w:rsid w:val="0091600D"/>
    <w:rsid w:val="00916C6C"/>
    <w:rsid w:val="00920517"/>
    <w:rsid w:val="009212E8"/>
    <w:rsid w:val="0092467A"/>
    <w:rsid w:val="00926F3B"/>
    <w:rsid w:val="00927D81"/>
    <w:rsid w:val="00934F30"/>
    <w:rsid w:val="00935905"/>
    <w:rsid w:val="009402C6"/>
    <w:rsid w:val="00941603"/>
    <w:rsid w:val="0094298A"/>
    <w:rsid w:val="00942EAB"/>
    <w:rsid w:val="00943019"/>
    <w:rsid w:val="0095010F"/>
    <w:rsid w:val="00953109"/>
    <w:rsid w:val="00954932"/>
    <w:rsid w:val="009608E7"/>
    <w:rsid w:val="00960EB8"/>
    <w:rsid w:val="00962378"/>
    <w:rsid w:val="00964569"/>
    <w:rsid w:val="00966AC4"/>
    <w:rsid w:val="00970AC0"/>
    <w:rsid w:val="009713ED"/>
    <w:rsid w:val="009730F7"/>
    <w:rsid w:val="009819B9"/>
    <w:rsid w:val="00984B4F"/>
    <w:rsid w:val="0098511B"/>
    <w:rsid w:val="00987311"/>
    <w:rsid w:val="00992B88"/>
    <w:rsid w:val="009930B0"/>
    <w:rsid w:val="009973A1"/>
    <w:rsid w:val="00997BDB"/>
    <w:rsid w:val="009A56A8"/>
    <w:rsid w:val="009A62ED"/>
    <w:rsid w:val="009A72CD"/>
    <w:rsid w:val="009A7C0C"/>
    <w:rsid w:val="009B50EC"/>
    <w:rsid w:val="009B5406"/>
    <w:rsid w:val="009C5349"/>
    <w:rsid w:val="009C66E5"/>
    <w:rsid w:val="009C6AC1"/>
    <w:rsid w:val="009D2455"/>
    <w:rsid w:val="009D2E89"/>
    <w:rsid w:val="009D379F"/>
    <w:rsid w:val="009D3A9F"/>
    <w:rsid w:val="009D4CBB"/>
    <w:rsid w:val="009D5A0B"/>
    <w:rsid w:val="009D5DC0"/>
    <w:rsid w:val="009D7D83"/>
    <w:rsid w:val="009E27C2"/>
    <w:rsid w:val="009E2ABA"/>
    <w:rsid w:val="009E3B79"/>
    <w:rsid w:val="009E4450"/>
    <w:rsid w:val="009E4E7B"/>
    <w:rsid w:val="009E5F90"/>
    <w:rsid w:val="009F457A"/>
    <w:rsid w:val="009F70DE"/>
    <w:rsid w:val="00A03DD8"/>
    <w:rsid w:val="00A04949"/>
    <w:rsid w:val="00A054D7"/>
    <w:rsid w:val="00A06A36"/>
    <w:rsid w:val="00A11881"/>
    <w:rsid w:val="00A1280C"/>
    <w:rsid w:val="00A1463F"/>
    <w:rsid w:val="00A17FF4"/>
    <w:rsid w:val="00A20895"/>
    <w:rsid w:val="00A225AF"/>
    <w:rsid w:val="00A27433"/>
    <w:rsid w:val="00A325B1"/>
    <w:rsid w:val="00A326F4"/>
    <w:rsid w:val="00A35FBD"/>
    <w:rsid w:val="00A370E0"/>
    <w:rsid w:val="00A378F5"/>
    <w:rsid w:val="00A40EDA"/>
    <w:rsid w:val="00A42D16"/>
    <w:rsid w:val="00A46166"/>
    <w:rsid w:val="00A47246"/>
    <w:rsid w:val="00A50707"/>
    <w:rsid w:val="00A55850"/>
    <w:rsid w:val="00A558A9"/>
    <w:rsid w:val="00A622E6"/>
    <w:rsid w:val="00A62671"/>
    <w:rsid w:val="00A62EB1"/>
    <w:rsid w:val="00A65BC0"/>
    <w:rsid w:val="00A6700D"/>
    <w:rsid w:val="00A70083"/>
    <w:rsid w:val="00A70A05"/>
    <w:rsid w:val="00A71768"/>
    <w:rsid w:val="00A74184"/>
    <w:rsid w:val="00A74491"/>
    <w:rsid w:val="00A74CAB"/>
    <w:rsid w:val="00A7708E"/>
    <w:rsid w:val="00A81ED5"/>
    <w:rsid w:val="00A84471"/>
    <w:rsid w:val="00A859E7"/>
    <w:rsid w:val="00A85D8C"/>
    <w:rsid w:val="00A876F9"/>
    <w:rsid w:val="00A90147"/>
    <w:rsid w:val="00A910EB"/>
    <w:rsid w:val="00A912ED"/>
    <w:rsid w:val="00A951B7"/>
    <w:rsid w:val="00A95887"/>
    <w:rsid w:val="00A95BA5"/>
    <w:rsid w:val="00A95C2D"/>
    <w:rsid w:val="00A973AA"/>
    <w:rsid w:val="00AA021C"/>
    <w:rsid w:val="00AA0239"/>
    <w:rsid w:val="00AA283F"/>
    <w:rsid w:val="00AA342D"/>
    <w:rsid w:val="00AA7B46"/>
    <w:rsid w:val="00AB7768"/>
    <w:rsid w:val="00AC00ED"/>
    <w:rsid w:val="00AC1F34"/>
    <w:rsid w:val="00AC2280"/>
    <w:rsid w:val="00AC4287"/>
    <w:rsid w:val="00AC5770"/>
    <w:rsid w:val="00AC58E4"/>
    <w:rsid w:val="00AC5ED5"/>
    <w:rsid w:val="00AD1CD1"/>
    <w:rsid w:val="00AD3DAF"/>
    <w:rsid w:val="00AD5BAF"/>
    <w:rsid w:val="00AE1DC8"/>
    <w:rsid w:val="00AE5CF5"/>
    <w:rsid w:val="00AE6A79"/>
    <w:rsid w:val="00AE791D"/>
    <w:rsid w:val="00AF22E4"/>
    <w:rsid w:val="00AF43DC"/>
    <w:rsid w:val="00AF6571"/>
    <w:rsid w:val="00AF660E"/>
    <w:rsid w:val="00AF7689"/>
    <w:rsid w:val="00B03DE9"/>
    <w:rsid w:val="00B056F6"/>
    <w:rsid w:val="00B171B9"/>
    <w:rsid w:val="00B20226"/>
    <w:rsid w:val="00B228F6"/>
    <w:rsid w:val="00B22DBA"/>
    <w:rsid w:val="00B23FE0"/>
    <w:rsid w:val="00B25B2C"/>
    <w:rsid w:val="00B269B6"/>
    <w:rsid w:val="00B3024F"/>
    <w:rsid w:val="00B32EBE"/>
    <w:rsid w:val="00B420F9"/>
    <w:rsid w:val="00B43247"/>
    <w:rsid w:val="00B469CF"/>
    <w:rsid w:val="00B55211"/>
    <w:rsid w:val="00B55667"/>
    <w:rsid w:val="00B56335"/>
    <w:rsid w:val="00B56F3F"/>
    <w:rsid w:val="00B57AF6"/>
    <w:rsid w:val="00B61BBA"/>
    <w:rsid w:val="00B62940"/>
    <w:rsid w:val="00B64BAA"/>
    <w:rsid w:val="00B666F6"/>
    <w:rsid w:val="00B748B0"/>
    <w:rsid w:val="00B77E9B"/>
    <w:rsid w:val="00B80E97"/>
    <w:rsid w:val="00B8264A"/>
    <w:rsid w:val="00B86052"/>
    <w:rsid w:val="00B8650A"/>
    <w:rsid w:val="00B86577"/>
    <w:rsid w:val="00B925DD"/>
    <w:rsid w:val="00B92B34"/>
    <w:rsid w:val="00B93602"/>
    <w:rsid w:val="00B971DA"/>
    <w:rsid w:val="00BA06A5"/>
    <w:rsid w:val="00BA347B"/>
    <w:rsid w:val="00BA4C49"/>
    <w:rsid w:val="00BA576D"/>
    <w:rsid w:val="00BB0522"/>
    <w:rsid w:val="00BB4D2B"/>
    <w:rsid w:val="00BC2B15"/>
    <w:rsid w:val="00BC3676"/>
    <w:rsid w:val="00BC506B"/>
    <w:rsid w:val="00BC5995"/>
    <w:rsid w:val="00BC650B"/>
    <w:rsid w:val="00BC75E5"/>
    <w:rsid w:val="00BC7E84"/>
    <w:rsid w:val="00BD0F5B"/>
    <w:rsid w:val="00BD1E05"/>
    <w:rsid w:val="00BD36CC"/>
    <w:rsid w:val="00BD5D0F"/>
    <w:rsid w:val="00BE027F"/>
    <w:rsid w:val="00BE5938"/>
    <w:rsid w:val="00BF260D"/>
    <w:rsid w:val="00BF35A6"/>
    <w:rsid w:val="00BF379E"/>
    <w:rsid w:val="00BF4618"/>
    <w:rsid w:val="00BF5AEC"/>
    <w:rsid w:val="00C00EB4"/>
    <w:rsid w:val="00C020A0"/>
    <w:rsid w:val="00C03F17"/>
    <w:rsid w:val="00C04937"/>
    <w:rsid w:val="00C054A2"/>
    <w:rsid w:val="00C10223"/>
    <w:rsid w:val="00C145CD"/>
    <w:rsid w:val="00C14914"/>
    <w:rsid w:val="00C14BCD"/>
    <w:rsid w:val="00C14EEC"/>
    <w:rsid w:val="00C150B7"/>
    <w:rsid w:val="00C210DE"/>
    <w:rsid w:val="00C222F0"/>
    <w:rsid w:val="00C274A1"/>
    <w:rsid w:val="00C3781A"/>
    <w:rsid w:val="00C45A06"/>
    <w:rsid w:val="00C52A8F"/>
    <w:rsid w:val="00C53F92"/>
    <w:rsid w:val="00C555AD"/>
    <w:rsid w:val="00C55A08"/>
    <w:rsid w:val="00C60864"/>
    <w:rsid w:val="00C62C18"/>
    <w:rsid w:val="00C630A7"/>
    <w:rsid w:val="00C63F84"/>
    <w:rsid w:val="00C66422"/>
    <w:rsid w:val="00C703AC"/>
    <w:rsid w:val="00C732D3"/>
    <w:rsid w:val="00C73326"/>
    <w:rsid w:val="00C733E8"/>
    <w:rsid w:val="00C74306"/>
    <w:rsid w:val="00C74543"/>
    <w:rsid w:val="00C7476E"/>
    <w:rsid w:val="00C76E7B"/>
    <w:rsid w:val="00C80EAF"/>
    <w:rsid w:val="00C83270"/>
    <w:rsid w:val="00C86795"/>
    <w:rsid w:val="00C86CAD"/>
    <w:rsid w:val="00C87C84"/>
    <w:rsid w:val="00C91395"/>
    <w:rsid w:val="00C915E1"/>
    <w:rsid w:val="00C91B4F"/>
    <w:rsid w:val="00C9601B"/>
    <w:rsid w:val="00CA10F5"/>
    <w:rsid w:val="00CA1CE1"/>
    <w:rsid w:val="00CA4DAF"/>
    <w:rsid w:val="00CB0954"/>
    <w:rsid w:val="00CB1D30"/>
    <w:rsid w:val="00CB3106"/>
    <w:rsid w:val="00CB3A85"/>
    <w:rsid w:val="00CB3E88"/>
    <w:rsid w:val="00CB43DE"/>
    <w:rsid w:val="00CB5680"/>
    <w:rsid w:val="00CB6662"/>
    <w:rsid w:val="00CB671B"/>
    <w:rsid w:val="00CC077A"/>
    <w:rsid w:val="00CC0D9D"/>
    <w:rsid w:val="00CC179D"/>
    <w:rsid w:val="00CC3407"/>
    <w:rsid w:val="00CC4DF9"/>
    <w:rsid w:val="00CC6047"/>
    <w:rsid w:val="00CC62D4"/>
    <w:rsid w:val="00CD0A03"/>
    <w:rsid w:val="00CD1605"/>
    <w:rsid w:val="00CD21EE"/>
    <w:rsid w:val="00CD3487"/>
    <w:rsid w:val="00CD3E66"/>
    <w:rsid w:val="00CD4FC2"/>
    <w:rsid w:val="00CD6759"/>
    <w:rsid w:val="00CE4E02"/>
    <w:rsid w:val="00CE5AC1"/>
    <w:rsid w:val="00CE75E9"/>
    <w:rsid w:val="00CE779A"/>
    <w:rsid w:val="00CE7BC7"/>
    <w:rsid w:val="00CF3C61"/>
    <w:rsid w:val="00CF5296"/>
    <w:rsid w:val="00CF79B9"/>
    <w:rsid w:val="00D011EB"/>
    <w:rsid w:val="00D02025"/>
    <w:rsid w:val="00D0239D"/>
    <w:rsid w:val="00D02E10"/>
    <w:rsid w:val="00D067CD"/>
    <w:rsid w:val="00D06F9F"/>
    <w:rsid w:val="00D13CE6"/>
    <w:rsid w:val="00D149BA"/>
    <w:rsid w:val="00D1643F"/>
    <w:rsid w:val="00D16EAD"/>
    <w:rsid w:val="00D22736"/>
    <w:rsid w:val="00D22C60"/>
    <w:rsid w:val="00D22DBB"/>
    <w:rsid w:val="00D23F57"/>
    <w:rsid w:val="00D30AA9"/>
    <w:rsid w:val="00D33A9F"/>
    <w:rsid w:val="00D352F2"/>
    <w:rsid w:val="00D36ED0"/>
    <w:rsid w:val="00D402A9"/>
    <w:rsid w:val="00D413E2"/>
    <w:rsid w:val="00D438ED"/>
    <w:rsid w:val="00D45814"/>
    <w:rsid w:val="00D46BE5"/>
    <w:rsid w:val="00D512F8"/>
    <w:rsid w:val="00D5413A"/>
    <w:rsid w:val="00D57F2D"/>
    <w:rsid w:val="00D6480A"/>
    <w:rsid w:val="00D65D66"/>
    <w:rsid w:val="00D66490"/>
    <w:rsid w:val="00D6787A"/>
    <w:rsid w:val="00D71943"/>
    <w:rsid w:val="00D72579"/>
    <w:rsid w:val="00D76009"/>
    <w:rsid w:val="00D77A7B"/>
    <w:rsid w:val="00D803BF"/>
    <w:rsid w:val="00D8272D"/>
    <w:rsid w:val="00D82909"/>
    <w:rsid w:val="00D83D5C"/>
    <w:rsid w:val="00D85239"/>
    <w:rsid w:val="00DA132F"/>
    <w:rsid w:val="00DA4874"/>
    <w:rsid w:val="00DA596D"/>
    <w:rsid w:val="00DB048A"/>
    <w:rsid w:val="00DB2753"/>
    <w:rsid w:val="00DB27EA"/>
    <w:rsid w:val="00DB316C"/>
    <w:rsid w:val="00DB68CA"/>
    <w:rsid w:val="00DC10D0"/>
    <w:rsid w:val="00DC407D"/>
    <w:rsid w:val="00DC6FD0"/>
    <w:rsid w:val="00DC72EB"/>
    <w:rsid w:val="00DC7DE1"/>
    <w:rsid w:val="00DD3F80"/>
    <w:rsid w:val="00DD5FD6"/>
    <w:rsid w:val="00DE4D72"/>
    <w:rsid w:val="00DF227E"/>
    <w:rsid w:val="00DF28A2"/>
    <w:rsid w:val="00DF2F43"/>
    <w:rsid w:val="00DF5169"/>
    <w:rsid w:val="00DF75A6"/>
    <w:rsid w:val="00DF7FBE"/>
    <w:rsid w:val="00E01753"/>
    <w:rsid w:val="00E05DEB"/>
    <w:rsid w:val="00E0697B"/>
    <w:rsid w:val="00E071E4"/>
    <w:rsid w:val="00E102AF"/>
    <w:rsid w:val="00E11519"/>
    <w:rsid w:val="00E1277B"/>
    <w:rsid w:val="00E2026D"/>
    <w:rsid w:val="00E20FBF"/>
    <w:rsid w:val="00E20FD3"/>
    <w:rsid w:val="00E212AF"/>
    <w:rsid w:val="00E22463"/>
    <w:rsid w:val="00E22E0A"/>
    <w:rsid w:val="00E24F04"/>
    <w:rsid w:val="00E30CBD"/>
    <w:rsid w:val="00E32539"/>
    <w:rsid w:val="00E369AA"/>
    <w:rsid w:val="00E37415"/>
    <w:rsid w:val="00E40686"/>
    <w:rsid w:val="00E40C6B"/>
    <w:rsid w:val="00E42973"/>
    <w:rsid w:val="00E42CEC"/>
    <w:rsid w:val="00E44B1A"/>
    <w:rsid w:val="00E471D5"/>
    <w:rsid w:val="00E475D3"/>
    <w:rsid w:val="00E4792A"/>
    <w:rsid w:val="00E5453C"/>
    <w:rsid w:val="00E567EC"/>
    <w:rsid w:val="00E57AE0"/>
    <w:rsid w:val="00E61FED"/>
    <w:rsid w:val="00E6348E"/>
    <w:rsid w:val="00E65F60"/>
    <w:rsid w:val="00E6658B"/>
    <w:rsid w:val="00E668A5"/>
    <w:rsid w:val="00E679F4"/>
    <w:rsid w:val="00E70570"/>
    <w:rsid w:val="00E718CA"/>
    <w:rsid w:val="00E75AF9"/>
    <w:rsid w:val="00E76B30"/>
    <w:rsid w:val="00E779D8"/>
    <w:rsid w:val="00E81A8A"/>
    <w:rsid w:val="00E84787"/>
    <w:rsid w:val="00E860F3"/>
    <w:rsid w:val="00E86DAF"/>
    <w:rsid w:val="00E9735C"/>
    <w:rsid w:val="00EA0EFB"/>
    <w:rsid w:val="00EA1E96"/>
    <w:rsid w:val="00EA4DB5"/>
    <w:rsid w:val="00EB0B88"/>
    <w:rsid w:val="00EB1FDD"/>
    <w:rsid w:val="00EB38EB"/>
    <w:rsid w:val="00EB606D"/>
    <w:rsid w:val="00EC2365"/>
    <w:rsid w:val="00EC31BD"/>
    <w:rsid w:val="00EC58DD"/>
    <w:rsid w:val="00EC6FA2"/>
    <w:rsid w:val="00EC755A"/>
    <w:rsid w:val="00EC7A73"/>
    <w:rsid w:val="00ED0EBC"/>
    <w:rsid w:val="00ED15D7"/>
    <w:rsid w:val="00ED1D29"/>
    <w:rsid w:val="00ED20F6"/>
    <w:rsid w:val="00ED2918"/>
    <w:rsid w:val="00ED595B"/>
    <w:rsid w:val="00ED6554"/>
    <w:rsid w:val="00EE1DFC"/>
    <w:rsid w:val="00EE35C6"/>
    <w:rsid w:val="00EE5597"/>
    <w:rsid w:val="00EE67A7"/>
    <w:rsid w:val="00EF2D45"/>
    <w:rsid w:val="00EF3E20"/>
    <w:rsid w:val="00EF45CC"/>
    <w:rsid w:val="00F007CF"/>
    <w:rsid w:val="00F02B17"/>
    <w:rsid w:val="00F02CEC"/>
    <w:rsid w:val="00F03853"/>
    <w:rsid w:val="00F05139"/>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639D"/>
    <w:rsid w:val="00F36DC8"/>
    <w:rsid w:val="00F373FD"/>
    <w:rsid w:val="00F3783B"/>
    <w:rsid w:val="00F37C74"/>
    <w:rsid w:val="00F40262"/>
    <w:rsid w:val="00F40BDE"/>
    <w:rsid w:val="00F4166A"/>
    <w:rsid w:val="00F416B9"/>
    <w:rsid w:val="00F416F0"/>
    <w:rsid w:val="00F434A9"/>
    <w:rsid w:val="00F43C88"/>
    <w:rsid w:val="00F443E5"/>
    <w:rsid w:val="00F50FE3"/>
    <w:rsid w:val="00F530C6"/>
    <w:rsid w:val="00F54416"/>
    <w:rsid w:val="00F5703E"/>
    <w:rsid w:val="00F57543"/>
    <w:rsid w:val="00F57BE5"/>
    <w:rsid w:val="00F64E65"/>
    <w:rsid w:val="00F66F64"/>
    <w:rsid w:val="00F67C5F"/>
    <w:rsid w:val="00F70822"/>
    <w:rsid w:val="00F70C07"/>
    <w:rsid w:val="00F72612"/>
    <w:rsid w:val="00F73EB2"/>
    <w:rsid w:val="00F77E24"/>
    <w:rsid w:val="00F8414C"/>
    <w:rsid w:val="00F84F5A"/>
    <w:rsid w:val="00F911E8"/>
    <w:rsid w:val="00F93470"/>
    <w:rsid w:val="00F94ED2"/>
    <w:rsid w:val="00F95776"/>
    <w:rsid w:val="00F97740"/>
    <w:rsid w:val="00FA181E"/>
    <w:rsid w:val="00FA2776"/>
    <w:rsid w:val="00FA278D"/>
    <w:rsid w:val="00FB6DE6"/>
    <w:rsid w:val="00FC536F"/>
    <w:rsid w:val="00FC7F55"/>
    <w:rsid w:val="00FD17D5"/>
    <w:rsid w:val="00FD1B15"/>
    <w:rsid w:val="00FD1FDD"/>
    <w:rsid w:val="00FE3ACD"/>
    <w:rsid w:val="00FE5BC3"/>
    <w:rsid w:val="00FE62AD"/>
    <w:rsid w:val="00FE6A8E"/>
    <w:rsid w:val="00FE6B18"/>
    <w:rsid w:val="00FE794F"/>
    <w:rsid w:val="00FF0013"/>
    <w:rsid w:val="00FF0744"/>
    <w:rsid w:val="00FF1948"/>
    <w:rsid w:val="00FF1ED4"/>
    <w:rsid w:val="00FF2BD8"/>
    <w:rsid w:val="00FF3158"/>
    <w:rsid w:val="00FF380B"/>
    <w:rsid w:val="00FF42DF"/>
    <w:rsid w:val="00FF5446"/>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0070D33C"/>
  <w15:docId w15:val="{FD043090-0741-41F0-8849-E6168F93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paragraph" w:styleId="Balk1">
    <w:name w:val="heading 1"/>
    <w:basedOn w:val="Normal"/>
    <w:next w:val="Normal"/>
    <w:link w:val="Balk1Char"/>
    <w:qFormat/>
    <w:rsid w:val="00232D1A"/>
    <w:pPr>
      <w:keepNext/>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 w:type="paragraph" w:customStyle="1" w:styleId="Normal2">
    <w:name w:val="Normal2"/>
    <w:basedOn w:val="Normal"/>
    <w:rsid w:val="00C66422"/>
    <w:pPr>
      <w:widowControl w:val="0"/>
    </w:pPr>
    <w:rPr>
      <w:noProof/>
      <w:sz w:val="20"/>
      <w:szCs w:val="20"/>
    </w:rPr>
  </w:style>
  <w:style w:type="character" w:customStyle="1" w:styleId="Balk1Char">
    <w:name w:val="Başlık 1 Char"/>
    <w:basedOn w:val="VarsaylanParagrafYazTipi"/>
    <w:link w:val="Balk1"/>
    <w:rsid w:val="00232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12768354">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ndex.php?title=Ming&amp;action=edit" TargetMode="External"/><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r.wikipedia.org/w/index.php?title=Cheng_Tian_Man&amp;action=ed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r.wikipedia.org/w/index.php?title=Qing&amp;action=edit"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http://www.princess.com/images/global/princess_logo.gif" TargetMode="External"/><Relationship Id="rId1" Type="http://schemas.openxmlformats.org/officeDocument/2006/relationships/image" Target="media/image8.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2A65-8974-4B1B-B4D6-9F1863FB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3100</Words>
  <Characters>17672</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20731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yetkin yemenci</cp:lastModifiedBy>
  <cp:revision>34</cp:revision>
  <cp:lastPrinted>2019-04-29T13:44:00Z</cp:lastPrinted>
  <dcterms:created xsi:type="dcterms:W3CDTF">2024-01-02T13:14:00Z</dcterms:created>
  <dcterms:modified xsi:type="dcterms:W3CDTF">2024-01-25T10:56:00Z</dcterms:modified>
</cp:coreProperties>
</file>